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86E4" w14:textId="77777777" w:rsidR="009471CC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34649366" w14:textId="746C3D09" w:rsidR="00DD6FBD" w:rsidRDefault="00DD6FBD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1778374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30FAB2FD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1CB15014" w14:textId="109D40EC" w:rsidR="00285A6C" w:rsidRPr="00650E93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625E18">
        <w:rPr>
          <w:rFonts w:ascii="Arial" w:hAnsi="Arial" w:cs="Arial"/>
          <w:sz w:val="20"/>
          <w:szCs w:val="20"/>
        </w:rPr>
        <w:t>:</w:t>
      </w:r>
      <w:r w:rsidR="00061C04">
        <w:rPr>
          <w:rFonts w:ascii="Arial" w:hAnsi="Arial" w:cs="Arial"/>
          <w:sz w:val="20"/>
          <w:szCs w:val="20"/>
        </w:rPr>
        <w:t xml:space="preserve"> </w:t>
      </w:r>
      <w:r w:rsidR="00061C04" w:rsidRPr="009471CC">
        <w:rPr>
          <w:rFonts w:ascii="Arial" w:hAnsi="Arial" w:cs="Arial"/>
          <w:b/>
          <w:sz w:val="20"/>
          <w:szCs w:val="20"/>
        </w:rPr>
        <w:t>Historia designu</w:t>
      </w:r>
      <w:r w:rsidR="00061C04">
        <w:rPr>
          <w:rFonts w:ascii="Arial" w:hAnsi="Arial" w:cs="Arial"/>
          <w:sz w:val="20"/>
          <w:szCs w:val="20"/>
        </w:rPr>
        <w:t xml:space="preserve"> </w:t>
      </w:r>
    </w:p>
    <w:p w14:paraId="5959E3A2" w14:textId="6A58933D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CF0387">
        <w:rPr>
          <w:rFonts w:ascii="Arial" w:hAnsi="Arial" w:cs="Arial"/>
          <w:sz w:val="20"/>
          <w:szCs w:val="20"/>
        </w:rPr>
        <w:t>XXX</w:t>
      </w:r>
    </w:p>
    <w:p w14:paraId="687EABEB" w14:textId="205347D6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061C04">
        <w:rPr>
          <w:rFonts w:ascii="Arial" w:hAnsi="Arial" w:cs="Arial"/>
          <w:sz w:val="20"/>
          <w:szCs w:val="20"/>
        </w:rPr>
        <w:t xml:space="preserve"> fakultatywny </w:t>
      </w:r>
    </w:p>
    <w:p w14:paraId="5E96500E" w14:textId="26C02F8D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061C04">
        <w:rPr>
          <w:rFonts w:ascii="Arial" w:hAnsi="Arial" w:cs="Arial"/>
          <w:sz w:val="20"/>
          <w:szCs w:val="20"/>
        </w:rPr>
        <w:t xml:space="preserve">historia sztuki </w:t>
      </w:r>
    </w:p>
    <w:p w14:paraId="478A0253" w14:textId="12CA53D4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061C04">
        <w:rPr>
          <w:rFonts w:ascii="Arial" w:hAnsi="Arial" w:cs="Arial"/>
          <w:sz w:val="20"/>
          <w:szCs w:val="20"/>
        </w:rPr>
        <w:t>I stopień</w:t>
      </w:r>
    </w:p>
    <w:p w14:paraId="148810CF" w14:textId="257FD8BA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061C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1C04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42F982D5" w14:textId="4E42FCAD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061C04">
        <w:rPr>
          <w:rFonts w:ascii="Arial" w:hAnsi="Arial" w:cs="Arial"/>
          <w:sz w:val="20"/>
          <w:szCs w:val="20"/>
        </w:rPr>
        <w:t xml:space="preserve"> II-III</w:t>
      </w:r>
    </w:p>
    <w:p w14:paraId="791CF09B" w14:textId="78E17078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061C04">
        <w:rPr>
          <w:rFonts w:ascii="Arial" w:hAnsi="Arial" w:cs="Arial"/>
          <w:sz w:val="20"/>
          <w:szCs w:val="20"/>
        </w:rPr>
        <w:t xml:space="preserve"> </w:t>
      </w:r>
      <w:r w:rsidR="009471CC">
        <w:rPr>
          <w:rFonts w:ascii="Arial" w:hAnsi="Arial" w:cs="Arial"/>
          <w:sz w:val="20"/>
          <w:szCs w:val="20"/>
        </w:rPr>
        <w:t>30</w:t>
      </w:r>
      <w:r w:rsidR="00061C04">
        <w:rPr>
          <w:rFonts w:ascii="Arial" w:hAnsi="Arial" w:cs="Arial"/>
          <w:sz w:val="20"/>
          <w:szCs w:val="20"/>
        </w:rPr>
        <w:t xml:space="preserve"> W</w:t>
      </w:r>
    </w:p>
    <w:p w14:paraId="6647523B" w14:textId="517F8E1D"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9471CC">
        <w:rPr>
          <w:rFonts w:ascii="Arial" w:hAnsi="Arial" w:cs="Arial"/>
          <w:sz w:val="20"/>
          <w:szCs w:val="20"/>
        </w:rPr>
        <w:t xml:space="preserve"> </w:t>
      </w:r>
      <w:r w:rsidR="00CF0387">
        <w:rPr>
          <w:rFonts w:ascii="Arial" w:hAnsi="Arial" w:cs="Arial"/>
          <w:sz w:val="20"/>
          <w:szCs w:val="20"/>
        </w:rPr>
        <w:t>3</w:t>
      </w:r>
    </w:p>
    <w:p w14:paraId="592A9F3D" w14:textId="18BA19EA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9471CC">
        <w:rPr>
          <w:rFonts w:ascii="Arial" w:hAnsi="Arial" w:cs="Arial"/>
          <w:sz w:val="20"/>
          <w:szCs w:val="20"/>
        </w:rPr>
        <w:t xml:space="preserve"> Piotr </w:t>
      </w:r>
      <w:proofErr w:type="spellStart"/>
      <w:r w:rsidR="009471CC">
        <w:rPr>
          <w:rFonts w:ascii="Arial" w:hAnsi="Arial" w:cs="Arial"/>
          <w:sz w:val="20"/>
          <w:szCs w:val="20"/>
        </w:rPr>
        <w:t>Korduba</w:t>
      </w:r>
      <w:proofErr w:type="spellEnd"/>
      <w:r w:rsidR="009471CC">
        <w:rPr>
          <w:rFonts w:ascii="Arial" w:hAnsi="Arial" w:cs="Arial"/>
          <w:sz w:val="20"/>
          <w:szCs w:val="20"/>
        </w:rPr>
        <w:t xml:space="preserve">, prof. UAM dr hab. </w:t>
      </w:r>
    </w:p>
    <w:p w14:paraId="532BC006" w14:textId="63478F86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9471CC">
        <w:rPr>
          <w:rFonts w:ascii="Arial" w:hAnsi="Arial" w:cs="Arial"/>
          <w:sz w:val="20"/>
          <w:szCs w:val="20"/>
        </w:rPr>
        <w:t xml:space="preserve"> polski</w:t>
      </w:r>
    </w:p>
    <w:p w14:paraId="5072905A" w14:textId="3B656C13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9471CC">
        <w:rPr>
          <w:rFonts w:ascii="Arial" w:hAnsi="Arial" w:cs="Arial"/>
          <w:sz w:val="20"/>
          <w:szCs w:val="20"/>
        </w:rPr>
        <w:t xml:space="preserve"> nie</w:t>
      </w:r>
    </w:p>
    <w:p w14:paraId="5618B54B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EFEDF8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6B88EFE6" w14:textId="069C6B21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D6FBD" w:rsidRPr="00AA3934">
        <w:rPr>
          <w:rFonts w:ascii="Arial" w:hAnsi="Arial" w:cs="Arial"/>
          <w:sz w:val="20"/>
          <w:szCs w:val="20"/>
        </w:rPr>
        <w:t>Cel</w:t>
      </w:r>
      <w:r w:rsidR="00151A6B" w:rsidRPr="00AA3934">
        <w:rPr>
          <w:rFonts w:ascii="Arial" w:hAnsi="Arial" w:cs="Arial"/>
          <w:sz w:val="20"/>
          <w:szCs w:val="20"/>
        </w:rPr>
        <w:t>e</w:t>
      </w:r>
      <w:r w:rsidR="00FE144F" w:rsidRPr="00AA3934">
        <w:rPr>
          <w:rFonts w:ascii="Arial" w:hAnsi="Arial" w:cs="Arial"/>
          <w:sz w:val="20"/>
          <w:szCs w:val="20"/>
        </w:rPr>
        <w:t xml:space="preserve">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  <w:r w:rsidR="007E06A1">
        <w:rPr>
          <w:rFonts w:ascii="Arial" w:hAnsi="Arial" w:cs="Arial"/>
          <w:sz w:val="20"/>
          <w:szCs w:val="20"/>
        </w:rPr>
        <w:t>:</w:t>
      </w:r>
      <w:r w:rsidR="009471CC">
        <w:rPr>
          <w:rFonts w:ascii="Arial" w:hAnsi="Arial" w:cs="Arial"/>
          <w:sz w:val="20"/>
          <w:szCs w:val="20"/>
        </w:rPr>
        <w:t xml:space="preserve"> synteza historyczno-artystyczna dziejów światowego i polskiego designu (XIX-XXI w.)</w:t>
      </w:r>
    </w:p>
    <w:p w14:paraId="7F683C38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5CDB1F50" w14:textId="23D39CBF" w:rsidR="00DD6FBD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D6FBD" w:rsidRPr="00AA3934">
        <w:rPr>
          <w:rFonts w:ascii="Arial" w:hAnsi="Arial" w:cs="Arial"/>
          <w:sz w:val="20"/>
          <w:szCs w:val="20"/>
        </w:rPr>
        <w:t>Wymagania wstępne w zakresie wiedzy, umiejętności oraz kompetencji społecznych (jeśli obowiązują)</w:t>
      </w:r>
      <w:r w:rsidR="007E06A1">
        <w:rPr>
          <w:rFonts w:ascii="Arial" w:hAnsi="Arial" w:cs="Arial"/>
          <w:sz w:val="20"/>
          <w:szCs w:val="20"/>
        </w:rPr>
        <w:t>:</w:t>
      </w:r>
      <w:r w:rsidR="009471CC">
        <w:rPr>
          <w:rFonts w:ascii="Arial" w:hAnsi="Arial" w:cs="Arial"/>
          <w:sz w:val="20"/>
          <w:szCs w:val="20"/>
        </w:rPr>
        <w:t xml:space="preserve"> brak </w:t>
      </w:r>
    </w:p>
    <w:p w14:paraId="5D4D1A5A" w14:textId="77777777" w:rsidR="007E06A1" w:rsidRPr="00AA3934" w:rsidRDefault="007E06A1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71F8C3D0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6F7CE996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0B0CCB78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61A1668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DA5172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F736F0F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A787AD3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14:paraId="0029415E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E673C5" w14:textId="7FF0A59B" w:rsidR="00DD6FBD" w:rsidRPr="00625E18" w:rsidRDefault="009471CC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</w:t>
            </w:r>
            <w:r>
              <w:rPr>
                <w:rFonts w:ascii="Arial" w:hAnsi="Arial" w:cs="Arial"/>
                <w:sz w:val="20"/>
                <w:szCs w:val="20"/>
              </w:rPr>
              <w:t>_1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7F3F063" w14:textId="7BE9A33D" w:rsidR="00DD6FBD" w:rsidRPr="00625E18" w:rsidRDefault="00B2664C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ramę chronologiczną i geograficzną dziejów światowego i polskiego designu XIX-XXI w. </w:t>
            </w:r>
          </w:p>
        </w:tc>
        <w:tc>
          <w:tcPr>
            <w:tcW w:w="1985" w:type="dxa"/>
            <w:vAlign w:val="center"/>
          </w:tcPr>
          <w:p w14:paraId="0459B2B3" w14:textId="2DB1D418" w:rsidR="00DD6FBD" w:rsidRPr="00625E18" w:rsidRDefault="00D2438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_W01</w:t>
            </w:r>
          </w:p>
        </w:tc>
      </w:tr>
      <w:tr w:rsidR="00DD6FBD" w:rsidRPr="00650E93" w14:paraId="129E0036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9BD5970" w14:textId="52BF7933" w:rsidR="00DD6FBD" w:rsidRPr="00625E18" w:rsidRDefault="009471CC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01CF090" w14:textId="29CA98D4" w:rsidR="00DD6FBD" w:rsidRPr="00625E18" w:rsidRDefault="00B2664C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podstawową terminologię w zakresie refleksji nad historią designu </w:t>
            </w:r>
          </w:p>
        </w:tc>
        <w:tc>
          <w:tcPr>
            <w:tcW w:w="1985" w:type="dxa"/>
            <w:vAlign w:val="center"/>
          </w:tcPr>
          <w:p w14:paraId="71458220" w14:textId="2976C7A0" w:rsidR="00DD6FBD" w:rsidRPr="00625E18" w:rsidRDefault="00D2438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_W02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Hiszt_W03</w:t>
            </w:r>
          </w:p>
        </w:tc>
      </w:tr>
      <w:tr w:rsidR="00DD6FBD" w:rsidRPr="00650E93" w14:paraId="744C6B08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27ADFC6" w14:textId="72CA395A" w:rsidR="00DD6FBD" w:rsidRPr="00625E18" w:rsidRDefault="009471CC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EE785B2" w14:textId="779066B2" w:rsidR="00DD6FBD" w:rsidRPr="00625E18" w:rsidRDefault="00B2664C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zna najważniejsze nurty, twórców oraz instytucje w zakresie historii designu </w:t>
            </w:r>
          </w:p>
        </w:tc>
        <w:tc>
          <w:tcPr>
            <w:tcW w:w="1985" w:type="dxa"/>
            <w:vAlign w:val="center"/>
          </w:tcPr>
          <w:p w14:paraId="2300E48B" w14:textId="332BDB45" w:rsidR="00DD6FBD" w:rsidRPr="00625E18" w:rsidRDefault="00D2438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Hiszt_W06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Hiszt_W07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Hiszt_W09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_U01</w:t>
            </w:r>
          </w:p>
        </w:tc>
      </w:tr>
      <w:tr w:rsidR="00DD6FBD" w:rsidRPr="00650E93" w14:paraId="41DC170B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2B2F723" w14:textId="5AB1ED6B" w:rsidR="00DD6FBD" w:rsidRPr="00625E18" w:rsidRDefault="00B2664C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</w:t>
            </w:r>
            <w:r w:rsidR="00D243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6BFBC7B" w14:textId="091C79AE" w:rsidR="00DD6FBD" w:rsidRPr="00625E18" w:rsidRDefault="00B2664C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orientuje się we współczesnych nurtach badań nad historią designu </w:t>
            </w:r>
          </w:p>
        </w:tc>
        <w:tc>
          <w:tcPr>
            <w:tcW w:w="1985" w:type="dxa"/>
            <w:vAlign w:val="center"/>
          </w:tcPr>
          <w:p w14:paraId="54AE6817" w14:textId="3E7BCCFF" w:rsidR="00DD6FBD" w:rsidRPr="00625E18" w:rsidRDefault="00D2438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Hiszt_W03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Hiszt</w:t>
            </w:r>
            <w:r w:rsidRPr="00F2640C">
              <w:rPr>
                <w:rFonts w:ascii="Arial" w:hAnsi="Arial" w:cs="Arial"/>
                <w:sz w:val="18"/>
                <w:szCs w:val="18"/>
              </w:rPr>
              <w:t>_U02</w:t>
            </w:r>
          </w:p>
        </w:tc>
      </w:tr>
      <w:tr w:rsidR="00466BBA" w:rsidRPr="00650E93" w14:paraId="3C40E1B1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36CCEEC" w14:textId="77777777" w:rsidR="00466BBA" w:rsidRPr="00625E18" w:rsidRDefault="00466BBA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04B09F9" w14:textId="77777777" w:rsidR="00466BBA" w:rsidRPr="00625E18" w:rsidRDefault="00466BB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CA9849" w14:textId="77777777" w:rsidR="00466BBA" w:rsidRPr="00625E18" w:rsidRDefault="00466BBA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BBA" w:rsidRPr="00650E93" w14:paraId="48EB72ED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01F0D7B" w14:textId="77777777" w:rsidR="00466BBA" w:rsidRPr="00625E18" w:rsidRDefault="00466BBA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6254FAC7" w14:textId="77777777" w:rsidR="00466BBA" w:rsidRPr="00625E18" w:rsidRDefault="00466BB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258EFD" w14:textId="77777777" w:rsidR="00466BBA" w:rsidRPr="00625E18" w:rsidRDefault="00466BBA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BBA" w:rsidRPr="00650E93" w14:paraId="27FBD0A3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BA4C10C" w14:textId="77777777" w:rsidR="00466BBA" w:rsidRPr="00625E18" w:rsidRDefault="00466BBA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A8E9FC2" w14:textId="77777777" w:rsidR="00466BBA" w:rsidRPr="00625E18" w:rsidRDefault="00466BB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93AA5E" w14:textId="77777777" w:rsidR="00466BBA" w:rsidRPr="00625E18" w:rsidRDefault="00466BBA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7FB3B1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781D42CC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1598807A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0B0DF590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685962C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DDEE543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DD6FBD" w:rsidRPr="00650E93" w14:paraId="3B1D5FEF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1924DF6" w14:textId="1E9EECEE" w:rsidR="00DD6FBD" w:rsidRPr="00625E18" w:rsidRDefault="000541B1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Przedstawienie ram chronologicznych dla zjawiska designu, a także głównych regionów/ośrodków istotnych dla jego dziejów w okresie XIX-XXI w.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4C59621" w14:textId="7263DB49" w:rsidR="00DD6FBD" w:rsidRPr="00625E18" w:rsidRDefault="00D2438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ZPS-HD-sl-HS_3</w:t>
            </w:r>
          </w:p>
        </w:tc>
      </w:tr>
      <w:tr w:rsidR="00DD6FBD" w:rsidRPr="00650E93" w14:paraId="7619B88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0F61589" w14:textId="6E3006A1" w:rsidR="00DD6FBD" w:rsidRPr="00625E18" w:rsidRDefault="00D2438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Wprowadzanie terminologii dotyczącej przedmiotów, funkcji oraz technik wykonania/projektowania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BA50E13" w14:textId="693D052D" w:rsidR="00DD6FBD" w:rsidRPr="00625E18" w:rsidRDefault="00D2438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ZPS-HD-sl-HS_2</w:t>
            </w:r>
          </w:p>
        </w:tc>
      </w:tr>
      <w:tr w:rsidR="00DD6FBD" w:rsidRPr="00650E93" w14:paraId="5DBEAB41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3CA0EA1" w14:textId="439DF2BC" w:rsidR="00DD6FBD" w:rsidRPr="00625E18" w:rsidRDefault="00D2438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Zaprezentowanie i problematyzacja nurtów, dorobku twórców oraz znaczenia instytucji w dziejach designu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9A017D3" w14:textId="2D6B2145" w:rsidR="00DD6FBD" w:rsidRPr="00625E18" w:rsidRDefault="00D2438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ZPS-HD-sl-HS_2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ZPS-HD-sl-HS_3</w:t>
            </w:r>
          </w:p>
        </w:tc>
      </w:tr>
      <w:tr w:rsidR="00466BBA" w:rsidRPr="00650E93" w14:paraId="0DE7902E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BCBFE4" w14:textId="0FF3B3D9" w:rsidR="00466BBA" w:rsidRPr="00625E18" w:rsidRDefault="00D2438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Omówienie głównych nurtów badań nad historią designu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E280389" w14:textId="77777777" w:rsidR="00466BBA" w:rsidRDefault="00D2438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21A8185" w14:textId="101C8EA4" w:rsidR="00D2438B" w:rsidRPr="00625E18" w:rsidRDefault="00D2438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ZPS-HD-sl-HS_4</w:t>
            </w:r>
          </w:p>
        </w:tc>
      </w:tr>
      <w:tr w:rsidR="00466BBA" w:rsidRPr="00650E93" w14:paraId="793AFC9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792E56B" w14:textId="77777777" w:rsidR="00466BBA" w:rsidRPr="00625E18" w:rsidRDefault="00466BBA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977EFE5" w14:textId="77777777" w:rsidR="00466BBA" w:rsidRPr="00625E18" w:rsidRDefault="00466BBA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BBA" w:rsidRPr="00650E93" w14:paraId="4CBB5DC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6F9AD09" w14:textId="77777777" w:rsidR="00466BBA" w:rsidRPr="00625E18" w:rsidRDefault="00466BBA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3700D4F" w14:textId="77777777" w:rsidR="00466BBA" w:rsidRPr="00625E18" w:rsidRDefault="00466BBA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01B" w:rsidRPr="00650E93" w14:paraId="2F3AEB7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B09591C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0AC5B64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01B" w:rsidRPr="00650E93" w14:paraId="40D89E7A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267E96F" w14:textId="77777777" w:rsidR="004B501B" w:rsidRPr="00625E18" w:rsidRDefault="004B501B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772F973" w14:textId="77777777" w:rsidR="004B501B" w:rsidRPr="00625E18" w:rsidRDefault="004B501B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4475CD" w14:textId="77777777"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4A681E40" w14:textId="77777777"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175D62DB" w14:textId="77777777" w:rsidR="00DD6FBD" w:rsidRPr="00B2664C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B2664C">
        <w:rPr>
          <w:rFonts w:ascii="Arial" w:hAnsi="Arial" w:cs="Arial"/>
          <w:sz w:val="20"/>
          <w:szCs w:val="20"/>
          <w:lang w:val="en-US"/>
        </w:rPr>
        <w:t xml:space="preserve">5. </w:t>
      </w:r>
      <w:proofErr w:type="spellStart"/>
      <w:r w:rsidR="006B4D26" w:rsidRPr="00B2664C">
        <w:rPr>
          <w:rFonts w:ascii="Arial" w:hAnsi="Arial" w:cs="Arial"/>
          <w:sz w:val="20"/>
          <w:szCs w:val="20"/>
          <w:lang w:val="en-US"/>
        </w:rPr>
        <w:t>Zalecana</w:t>
      </w:r>
      <w:proofErr w:type="spellEnd"/>
      <w:r w:rsidR="006B4D26" w:rsidRPr="00B2664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B4D26" w:rsidRPr="00B2664C">
        <w:rPr>
          <w:rFonts w:ascii="Arial" w:hAnsi="Arial" w:cs="Arial"/>
          <w:sz w:val="20"/>
          <w:szCs w:val="20"/>
          <w:lang w:val="en-US"/>
        </w:rPr>
        <w:t>literatura</w:t>
      </w:r>
      <w:proofErr w:type="spellEnd"/>
      <w:r w:rsidR="006B4D26" w:rsidRPr="00B2664C">
        <w:rPr>
          <w:rFonts w:ascii="Arial" w:hAnsi="Arial" w:cs="Arial"/>
          <w:sz w:val="20"/>
          <w:szCs w:val="20"/>
          <w:lang w:val="en-US"/>
        </w:rPr>
        <w:t>:</w:t>
      </w:r>
    </w:p>
    <w:p w14:paraId="2EA4F3F9" w14:textId="77777777" w:rsidR="00B2664C" w:rsidRDefault="00B2664C" w:rsidP="00B2664C">
      <w:pPr>
        <w:rPr>
          <w:rFonts w:ascii="Times New Roman" w:hAnsi="Times New Roman"/>
          <w:sz w:val="24"/>
          <w:szCs w:val="24"/>
        </w:rPr>
      </w:pPr>
      <w:r w:rsidRPr="007B75EB">
        <w:rPr>
          <w:rFonts w:ascii="Times New Roman" w:hAnsi="Times New Roman"/>
          <w:sz w:val="24"/>
          <w:szCs w:val="24"/>
        </w:rPr>
        <w:t xml:space="preserve">B. Banaś, Polski New </w:t>
      </w:r>
      <w:proofErr w:type="spellStart"/>
      <w:r w:rsidRPr="007B75EB">
        <w:rPr>
          <w:rFonts w:ascii="Times New Roman" w:hAnsi="Times New Roman"/>
          <w:sz w:val="24"/>
          <w:szCs w:val="24"/>
        </w:rPr>
        <w:t>Look</w:t>
      </w:r>
      <w:proofErr w:type="spellEnd"/>
      <w:r w:rsidRPr="007B75EB">
        <w:rPr>
          <w:rFonts w:ascii="Times New Roman" w:hAnsi="Times New Roman"/>
          <w:sz w:val="24"/>
          <w:szCs w:val="24"/>
        </w:rPr>
        <w:t>. Ceramika użytkowa lat 50. i 60., Wrocław 2011.</w:t>
      </w:r>
    </w:p>
    <w:p w14:paraId="09306696" w14:textId="77777777" w:rsidR="00B2664C" w:rsidRPr="00B2664C" w:rsidRDefault="00B2664C" w:rsidP="00B2664C">
      <w:pPr>
        <w:rPr>
          <w:rFonts w:ascii="Times New Roman" w:hAnsi="Times New Roman"/>
          <w:sz w:val="24"/>
          <w:szCs w:val="24"/>
        </w:rPr>
      </w:pPr>
      <w:r w:rsidRPr="00B2664C">
        <w:rPr>
          <w:rFonts w:ascii="Times New Roman" w:hAnsi="Times New Roman"/>
          <w:sz w:val="24"/>
          <w:szCs w:val="24"/>
        </w:rPr>
        <w:t xml:space="preserve">B. Bochińska, Zacznij kochać </w:t>
      </w:r>
      <w:proofErr w:type="spellStart"/>
      <w:r w:rsidRPr="00B2664C">
        <w:rPr>
          <w:rFonts w:ascii="Times New Roman" w:hAnsi="Times New Roman"/>
          <w:sz w:val="24"/>
          <w:szCs w:val="24"/>
        </w:rPr>
        <w:t>dizajn</w:t>
      </w:r>
      <w:proofErr w:type="spellEnd"/>
      <w:r w:rsidRPr="00B2664C">
        <w:rPr>
          <w:rFonts w:ascii="Times New Roman" w:hAnsi="Times New Roman"/>
          <w:sz w:val="24"/>
          <w:szCs w:val="24"/>
        </w:rPr>
        <w:t>: jak kolekcjonować sztukę użytkową, Warszawa 2016.</w:t>
      </w:r>
    </w:p>
    <w:p w14:paraId="20DC34C7" w14:textId="77777777" w:rsidR="00B2664C" w:rsidRPr="00B2664C" w:rsidRDefault="00B2664C" w:rsidP="00B2664C">
      <w:pPr>
        <w:rPr>
          <w:rFonts w:ascii="Times New Roman" w:hAnsi="Times New Roman"/>
          <w:sz w:val="24"/>
          <w:szCs w:val="24"/>
          <w:lang w:val="en-US"/>
        </w:rPr>
      </w:pPr>
      <w:r w:rsidRPr="007B75EB">
        <w:rPr>
          <w:rFonts w:ascii="Times New Roman" w:hAnsi="Times New Roman"/>
          <w:sz w:val="24"/>
          <w:szCs w:val="24"/>
        </w:rPr>
        <w:t xml:space="preserve">Chcemy być nowocześni. Polski design 1955-1968 z kolekcji Muzeum Narodowego w Warszawie, red. </w:t>
      </w:r>
      <w:r w:rsidRPr="00B2664C"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Pr="00B2664C">
        <w:rPr>
          <w:rFonts w:ascii="Times New Roman" w:hAnsi="Times New Roman"/>
          <w:sz w:val="24"/>
          <w:szCs w:val="24"/>
          <w:lang w:val="en-US"/>
        </w:rPr>
        <w:t>Demska</w:t>
      </w:r>
      <w:proofErr w:type="spellEnd"/>
      <w:r w:rsidRPr="00B2664C">
        <w:rPr>
          <w:rFonts w:ascii="Times New Roman" w:hAnsi="Times New Roman"/>
          <w:sz w:val="24"/>
          <w:szCs w:val="24"/>
          <w:lang w:val="en-US"/>
        </w:rPr>
        <w:t xml:space="preserve">, A. </w:t>
      </w:r>
      <w:proofErr w:type="spellStart"/>
      <w:r w:rsidRPr="00B2664C">
        <w:rPr>
          <w:rFonts w:ascii="Times New Roman" w:hAnsi="Times New Roman"/>
          <w:sz w:val="24"/>
          <w:szCs w:val="24"/>
          <w:lang w:val="en-US"/>
        </w:rPr>
        <w:t>Frąckiewicz</w:t>
      </w:r>
      <w:proofErr w:type="spellEnd"/>
      <w:r w:rsidRPr="00B2664C">
        <w:rPr>
          <w:rFonts w:ascii="Times New Roman" w:hAnsi="Times New Roman"/>
          <w:sz w:val="24"/>
          <w:szCs w:val="24"/>
          <w:lang w:val="en-US"/>
        </w:rPr>
        <w:t xml:space="preserve">, A. </w:t>
      </w:r>
      <w:proofErr w:type="spellStart"/>
      <w:r w:rsidRPr="00B2664C">
        <w:rPr>
          <w:rFonts w:ascii="Times New Roman" w:hAnsi="Times New Roman"/>
          <w:sz w:val="24"/>
          <w:szCs w:val="24"/>
          <w:lang w:val="en-US"/>
        </w:rPr>
        <w:t>Maga</w:t>
      </w:r>
      <w:proofErr w:type="spellEnd"/>
      <w:r w:rsidRPr="00B2664C">
        <w:rPr>
          <w:rFonts w:ascii="Times New Roman" w:hAnsi="Times New Roman"/>
          <w:sz w:val="24"/>
          <w:szCs w:val="24"/>
          <w:lang w:val="en-US"/>
        </w:rPr>
        <w:t>, Warszawa 2011.</w:t>
      </w:r>
    </w:p>
    <w:p w14:paraId="76A60516" w14:textId="257BD32A" w:rsidR="00B2664C" w:rsidRDefault="00B2664C" w:rsidP="00B2664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Droste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The Bauhaus: 1919-1933 reform and avant-garde, Hong-Kong 2006. </w:t>
      </w:r>
    </w:p>
    <w:p w14:paraId="436DA50D" w14:textId="5E8C5A8D" w:rsidR="00CF0387" w:rsidRDefault="00CF0387" w:rsidP="00B266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Historia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designu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red. </w:t>
      </w:r>
      <w:r w:rsidRPr="00CF0387">
        <w:rPr>
          <w:rFonts w:ascii="Times New Roman" w:hAnsi="Times New Roman"/>
          <w:sz w:val="24"/>
          <w:szCs w:val="24"/>
        </w:rPr>
        <w:t xml:space="preserve">E. </w:t>
      </w:r>
      <w:proofErr w:type="spellStart"/>
      <w:r w:rsidRPr="00CF0387">
        <w:rPr>
          <w:rFonts w:ascii="Times New Roman" w:hAnsi="Times New Roman"/>
          <w:sz w:val="24"/>
          <w:szCs w:val="24"/>
        </w:rPr>
        <w:t>Wilhide</w:t>
      </w:r>
      <w:proofErr w:type="spellEnd"/>
      <w:r w:rsidRPr="00CF0387">
        <w:rPr>
          <w:rFonts w:ascii="Times New Roman" w:hAnsi="Times New Roman"/>
          <w:sz w:val="24"/>
          <w:szCs w:val="24"/>
        </w:rPr>
        <w:t>, Warszawa 2017.</w:t>
      </w:r>
    </w:p>
    <w:p w14:paraId="497AC39D" w14:textId="6B6CA7D1" w:rsidR="00CF0387" w:rsidRPr="00CF0387" w:rsidRDefault="00CF0387" w:rsidP="00B2664C">
      <w:pPr>
        <w:rPr>
          <w:rFonts w:ascii="Times New Roman" w:hAnsi="Times New Roman"/>
          <w:sz w:val="24"/>
          <w:szCs w:val="24"/>
        </w:rPr>
      </w:pPr>
      <w:r w:rsidRPr="00CF0387">
        <w:rPr>
          <w:rFonts w:ascii="Times New Roman" w:hAnsi="Times New Roman"/>
          <w:sz w:val="24"/>
          <w:szCs w:val="24"/>
          <w:lang w:val="en-US"/>
        </w:rPr>
        <w:t>History of design: decorative art</w:t>
      </w:r>
      <w:r>
        <w:rPr>
          <w:rFonts w:ascii="Times New Roman" w:hAnsi="Times New Roman"/>
          <w:sz w:val="24"/>
          <w:szCs w:val="24"/>
          <w:lang w:val="en-US"/>
        </w:rPr>
        <w:t xml:space="preserve">s and material culture 1400-2000, red. </w:t>
      </w:r>
      <w:r w:rsidRPr="00CF0387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Pr="00CF0387">
        <w:rPr>
          <w:rFonts w:ascii="Times New Roman" w:hAnsi="Times New Roman"/>
          <w:sz w:val="24"/>
          <w:szCs w:val="24"/>
        </w:rPr>
        <w:t>Kirkham</w:t>
      </w:r>
      <w:proofErr w:type="spellEnd"/>
      <w:r w:rsidRPr="00CF0387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inni, New York 2013.</w:t>
      </w:r>
    </w:p>
    <w:p w14:paraId="5A1E13FA" w14:textId="77777777" w:rsidR="00B2664C" w:rsidRDefault="00B2664C" w:rsidP="00B266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/>
          <w:sz w:val="24"/>
          <w:szCs w:val="24"/>
        </w:rPr>
        <w:t>Huml</w:t>
      </w:r>
      <w:proofErr w:type="spellEnd"/>
      <w:r>
        <w:rPr>
          <w:rFonts w:ascii="Times New Roman" w:hAnsi="Times New Roman"/>
          <w:sz w:val="24"/>
          <w:szCs w:val="24"/>
        </w:rPr>
        <w:t xml:space="preserve">, Polska sztuka </w:t>
      </w:r>
      <w:r w:rsidRPr="007B75EB">
        <w:rPr>
          <w:rFonts w:ascii="Times New Roman" w:hAnsi="Times New Roman"/>
          <w:sz w:val="24"/>
          <w:szCs w:val="24"/>
        </w:rPr>
        <w:t>stosowana XX wieku, Warszawa 1978.</w:t>
      </w:r>
    </w:p>
    <w:p w14:paraId="4EF148BE" w14:textId="77777777" w:rsidR="00B2664C" w:rsidRPr="00B2664C" w:rsidRDefault="00B2664C" w:rsidP="00B2664C">
      <w:pPr>
        <w:rPr>
          <w:rFonts w:ascii="Times New Roman" w:hAnsi="Times New Roman"/>
          <w:sz w:val="24"/>
          <w:szCs w:val="24"/>
        </w:rPr>
      </w:pPr>
      <w:r w:rsidRPr="00B2664C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Pr="00B2664C">
        <w:rPr>
          <w:rFonts w:ascii="Times New Roman" w:hAnsi="Times New Roman"/>
          <w:sz w:val="24"/>
          <w:szCs w:val="24"/>
        </w:rPr>
        <w:t>Hübner</w:t>
      </w:r>
      <w:proofErr w:type="spellEnd"/>
      <w:r w:rsidRPr="00B2664C">
        <w:rPr>
          <w:rFonts w:ascii="Times New Roman" w:hAnsi="Times New Roman"/>
          <w:sz w:val="24"/>
          <w:szCs w:val="24"/>
        </w:rPr>
        <w:t>-Wojciechowska, Przewodnik dla kolekcjonerów. Lata 60 XX wieku. Sztuka użytkowa, Warszawa 2014.</w:t>
      </w:r>
    </w:p>
    <w:p w14:paraId="19808295" w14:textId="77777777" w:rsidR="00B2664C" w:rsidRDefault="00B2664C" w:rsidP="00B266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Korduba</w:t>
      </w:r>
      <w:proofErr w:type="spellEnd"/>
      <w:r>
        <w:rPr>
          <w:rFonts w:ascii="Times New Roman" w:hAnsi="Times New Roman"/>
          <w:sz w:val="24"/>
          <w:szCs w:val="24"/>
        </w:rPr>
        <w:t xml:space="preserve">, Ludowość na sprzedaż, Warszawa 2013. </w:t>
      </w:r>
    </w:p>
    <w:p w14:paraId="18CC1709" w14:textId="282C8A67" w:rsidR="006B4D26" w:rsidRPr="00B2664C" w:rsidRDefault="006B4D26" w:rsidP="00B266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9C7E26" w14:textId="77777777" w:rsidR="006B4D26" w:rsidRPr="006B4D26" w:rsidRDefault="006B4D26" w:rsidP="00AA393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6A05564" w14:textId="77777777" w:rsidR="00A35849" w:rsidRPr="00650E93" w:rsidRDefault="00A35849" w:rsidP="00865FA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14:paraId="5FF8B225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62D726F5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72FE65F5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549A78F4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249A69DB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52DBC828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2D45F162" w14:textId="77777777" w:rsidTr="00625E18">
        <w:tc>
          <w:tcPr>
            <w:tcW w:w="7905" w:type="dxa"/>
            <w:vAlign w:val="center"/>
          </w:tcPr>
          <w:p w14:paraId="451EFAFD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508F874A" w14:textId="2E743611" w:rsidR="00A8164E" w:rsidRPr="00625E18" w:rsidRDefault="00D2438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438B724F" w14:textId="77777777" w:rsidTr="00625E18">
        <w:tc>
          <w:tcPr>
            <w:tcW w:w="7905" w:type="dxa"/>
            <w:vAlign w:val="center"/>
          </w:tcPr>
          <w:p w14:paraId="6F4A0BB9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06B0B138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5168A833" w14:textId="77777777" w:rsidTr="00625E18">
        <w:tc>
          <w:tcPr>
            <w:tcW w:w="7905" w:type="dxa"/>
            <w:vAlign w:val="center"/>
          </w:tcPr>
          <w:p w14:paraId="57AD06AE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23E63414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4A0B9C8E" w14:textId="77777777" w:rsidTr="00625E18">
        <w:tc>
          <w:tcPr>
            <w:tcW w:w="7905" w:type="dxa"/>
            <w:vAlign w:val="center"/>
          </w:tcPr>
          <w:p w14:paraId="37098A90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04158E95" w14:textId="3B4B0570" w:rsidR="00A8164E" w:rsidRPr="00625E18" w:rsidRDefault="00D2438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581D04CA" w14:textId="77777777" w:rsidTr="00625E18">
        <w:tc>
          <w:tcPr>
            <w:tcW w:w="7905" w:type="dxa"/>
            <w:vAlign w:val="center"/>
          </w:tcPr>
          <w:p w14:paraId="3A81D6CB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2219F01B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0167DA39" w14:textId="77777777" w:rsidTr="00625E18">
        <w:tc>
          <w:tcPr>
            <w:tcW w:w="7905" w:type="dxa"/>
            <w:vAlign w:val="center"/>
          </w:tcPr>
          <w:p w14:paraId="6C4D9013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769D08CF" w14:textId="0163B5C6" w:rsidR="00A8164E" w:rsidRPr="00625E18" w:rsidRDefault="000226B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2C54" w:rsidRPr="00650E93" w14:paraId="30889819" w14:textId="77777777" w:rsidTr="00625E18">
        <w:tc>
          <w:tcPr>
            <w:tcW w:w="7905" w:type="dxa"/>
            <w:vAlign w:val="center"/>
          </w:tcPr>
          <w:p w14:paraId="082B7B47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</w:t>
            </w:r>
            <w:proofErr w:type="spellStart"/>
            <w:r w:rsidRPr="00625E18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625E18">
              <w:rPr>
                <w:rFonts w:ascii="Arial" w:hAnsi="Arial" w:cs="Arial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0724F99C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184819CD" w14:textId="77777777" w:rsidTr="00625E18">
        <w:tc>
          <w:tcPr>
            <w:tcW w:w="7905" w:type="dxa"/>
            <w:vAlign w:val="center"/>
          </w:tcPr>
          <w:p w14:paraId="033FBEAE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3F82CEE6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534ED342" w14:textId="77777777" w:rsidTr="00625E18">
        <w:tc>
          <w:tcPr>
            <w:tcW w:w="7905" w:type="dxa"/>
            <w:vAlign w:val="center"/>
          </w:tcPr>
          <w:p w14:paraId="21127DCE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5D710161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0992CFE7" w14:textId="77777777" w:rsidTr="00625E18">
        <w:tc>
          <w:tcPr>
            <w:tcW w:w="7905" w:type="dxa"/>
            <w:vAlign w:val="center"/>
          </w:tcPr>
          <w:p w14:paraId="120B6FD5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BCE049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19B831BE" w14:textId="77777777" w:rsidTr="00625E18">
        <w:tc>
          <w:tcPr>
            <w:tcW w:w="7905" w:type="dxa"/>
            <w:vAlign w:val="center"/>
          </w:tcPr>
          <w:p w14:paraId="603E897D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5A2D5F91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3D467826" w14:textId="77777777" w:rsidTr="00625E18">
        <w:tc>
          <w:tcPr>
            <w:tcW w:w="7905" w:type="dxa"/>
            <w:vAlign w:val="center"/>
          </w:tcPr>
          <w:p w14:paraId="4A59075C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547C3D3F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6FDB4A32" w14:textId="77777777" w:rsidTr="00625E18">
        <w:tc>
          <w:tcPr>
            <w:tcW w:w="7905" w:type="dxa"/>
            <w:vAlign w:val="center"/>
          </w:tcPr>
          <w:p w14:paraId="537C109C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59962376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1B2B7E44" w14:textId="77777777" w:rsidTr="00625E18">
        <w:tc>
          <w:tcPr>
            <w:tcW w:w="7905" w:type="dxa"/>
            <w:vAlign w:val="center"/>
          </w:tcPr>
          <w:p w14:paraId="4ABA4252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668F1BD4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6DA31548" w14:textId="77777777" w:rsidTr="00625E18">
        <w:tc>
          <w:tcPr>
            <w:tcW w:w="7905" w:type="dxa"/>
            <w:vAlign w:val="center"/>
          </w:tcPr>
          <w:p w14:paraId="6E97BFE8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EAA12E1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7DDFD432" w14:textId="77777777" w:rsidTr="00625E18">
        <w:tc>
          <w:tcPr>
            <w:tcW w:w="7905" w:type="dxa"/>
            <w:vAlign w:val="center"/>
          </w:tcPr>
          <w:p w14:paraId="2474594E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1E92B96A" w14:textId="77777777" w:rsidR="00F6318C" w:rsidRPr="00625E18" w:rsidRDefault="00F6318C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5827B55" w14:textId="77777777" w:rsidTr="00625E18">
        <w:tc>
          <w:tcPr>
            <w:tcW w:w="7905" w:type="dxa"/>
            <w:vAlign w:val="center"/>
          </w:tcPr>
          <w:p w14:paraId="0EDC8751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3D3FD95C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A1FC539" w14:textId="77777777" w:rsidTr="00625E18">
        <w:tc>
          <w:tcPr>
            <w:tcW w:w="7905" w:type="dxa"/>
            <w:vAlign w:val="center"/>
          </w:tcPr>
          <w:p w14:paraId="09C24EB7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7E5265FE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0AAF6704" w14:textId="77777777" w:rsidTr="00625E18">
        <w:tc>
          <w:tcPr>
            <w:tcW w:w="7905" w:type="dxa"/>
            <w:vAlign w:val="center"/>
          </w:tcPr>
          <w:p w14:paraId="6FDDF099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30641611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4F5D7CA" w14:textId="77777777" w:rsidTr="00625E18">
        <w:tc>
          <w:tcPr>
            <w:tcW w:w="7905" w:type="dxa"/>
            <w:vAlign w:val="center"/>
          </w:tcPr>
          <w:p w14:paraId="060FB9F5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14:paraId="245D93A5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6438B9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E0F0F7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198912D1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56A87DA5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3AA3A2A9" w14:textId="77777777" w:rsidR="0041373D" w:rsidRPr="00625E18" w:rsidRDefault="00BA0E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32A3F2DB" w14:textId="77777777" w:rsidR="0041373D" w:rsidRPr="00625E18" w:rsidRDefault="006D4C37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EE6D93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1373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="0041373D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73D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41373D" w:rsidRPr="00650E93" w14:paraId="39D2A58D" w14:textId="77777777" w:rsidTr="003712F2">
        <w:trPr>
          <w:trHeight w:val="423"/>
        </w:trPr>
        <w:tc>
          <w:tcPr>
            <w:tcW w:w="5637" w:type="dxa"/>
            <w:vMerge/>
          </w:tcPr>
          <w:p w14:paraId="18E904BA" w14:textId="77777777" w:rsidR="0041373D" w:rsidRPr="00625E18" w:rsidRDefault="0041373D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E67089F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1C28652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EA7A0FF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FD85318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8F88E52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278A806" w14:textId="77777777" w:rsidR="0041373D" w:rsidRPr="00625E18" w:rsidRDefault="0041373D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022EDC92" w14:textId="77777777" w:rsidTr="00456F98">
        <w:tc>
          <w:tcPr>
            <w:tcW w:w="5637" w:type="dxa"/>
            <w:vAlign w:val="center"/>
          </w:tcPr>
          <w:p w14:paraId="6125F4FA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0834041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E8DEE6D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600A00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10894AC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13C59AF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349683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7C121748" w14:textId="77777777" w:rsidTr="00456F98">
        <w:tc>
          <w:tcPr>
            <w:tcW w:w="5637" w:type="dxa"/>
            <w:vAlign w:val="center"/>
          </w:tcPr>
          <w:p w14:paraId="5AD08C6D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0DA8251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6A2C42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D4B26B7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719169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8839B9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BF473F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6B6780DF" w14:textId="77777777" w:rsidTr="00456F98">
        <w:tc>
          <w:tcPr>
            <w:tcW w:w="5637" w:type="dxa"/>
            <w:vAlign w:val="center"/>
          </w:tcPr>
          <w:p w14:paraId="5D1420B6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6837D42F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0D408C2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160D3B8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AA6FA2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2D6BE59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351278F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43F6EAAC" w14:textId="77777777" w:rsidTr="00456F98">
        <w:tc>
          <w:tcPr>
            <w:tcW w:w="5637" w:type="dxa"/>
            <w:vAlign w:val="center"/>
          </w:tcPr>
          <w:p w14:paraId="7CC7E8BD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1C389313" w14:textId="700702E5" w:rsidR="006F415E" w:rsidRPr="00625E18" w:rsidRDefault="000226B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ZPS-HD-sl-HS_1</w:t>
            </w:r>
          </w:p>
        </w:tc>
        <w:tc>
          <w:tcPr>
            <w:tcW w:w="643" w:type="dxa"/>
            <w:vAlign w:val="center"/>
          </w:tcPr>
          <w:p w14:paraId="416EEF7B" w14:textId="1C60C521" w:rsidR="006F415E" w:rsidRPr="00625E18" w:rsidRDefault="000226B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7E628A2" w14:textId="43998318" w:rsidR="006F415E" w:rsidRPr="00625E18" w:rsidRDefault="000226B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2" w:type="dxa"/>
            <w:vAlign w:val="center"/>
          </w:tcPr>
          <w:p w14:paraId="33B1BEB8" w14:textId="044FA6C4" w:rsidR="006F415E" w:rsidRPr="00625E18" w:rsidRDefault="000226B1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ZPS-HD-sl-HS_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3" w:type="dxa"/>
            <w:vAlign w:val="center"/>
          </w:tcPr>
          <w:p w14:paraId="44EE79F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BC948B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0B4A0295" w14:textId="77777777" w:rsidTr="00456F98">
        <w:tc>
          <w:tcPr>
            <w:tcW w:w="5637" w:type="dxa"/>
            <w:vAlign w:val="center"/>
          </w:tcPr>
          <w:p w14:paraId="729594AF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6F75F35C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B05FEF2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0123A6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656FC2C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21508C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FE0671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15E" w:rsidRPr="00650E93" w14:paraId="04D4DEF2" w14:textId="77777777" w:rsidTr="00456F98">
        <w:tc>
          <w:tcPr>
            <w:tcW w:w="5637" w:type="dxa"/>
            <w:vAlign w:val="center"/>
          </w:tcPr>
          <w:p w14:paraId="3151C667" w14:textId="77777777" w:rsidR="006F415E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293520B5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6347793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5DC289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A0E92DA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C24BF84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D3EA6B" w14:textId="77777777" w:rsidR="006F415E" w:rsidRPr="00625E18" w:rsidRDefault="006F415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523D0C87" w14:textId="77777777" w:rsidTr="00456F98">
        <w:tc>
          <w:tcPr>
            <w:tcW w:w="5637" w:type="dxa"/>
            <w:vAlign w:val="center"/>
          </w:tcPr>
          <w:p w14:paraId="757995BF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5472A43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D11C38B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D8779D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15B39B4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3C1721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F441741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079060F9" w14:textId="77777777" w:rsidTr="00456F98">
        <w:tc>
          <w:tcPr>
            <w:tcW w:w="5637" w:type="dxa"/>
            <w:vAlign w:val="center"/>
          </w:tcPr>
          <w:p w14:paraId="0B1670D0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76F27FE6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0219E6E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4C7AFD0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BB08DD6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F3E2B5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F10EE3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99A97B9" w14:textId="77777777" w:rsidTr="00456F98">
        <w:tc>
          <w:tcPr>
            <w:tcW w:w="5637" w:type="dxa"/>
            <w:vAlign w:val="center"/>
          </w:tcPr>
          <w:p w14:paraId="48E4D685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0E0690A6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CE7EC1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85952F9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5D0F6C4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C97B50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3081F04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A77" w:rsidRPr="00650E93" w14:paraId="142DA603" w14:textId="77777777" w:rsidTr="00456F98">
        <w:tc>
          <w:tcPr>
            <w:tcW w:w="5637" w:type="dxa"/>
            <w:vAlign w:val="center"/>
          </w:tcPr>
          <w:p w14:paraId="7ABB61AE" w14:textId="77777777" w:rsidR="00DA5A77" w:rsidRPr="00625E18" w:rsidRDefault="00DA5A7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</w:t>
            </w:r>
            <w:r w:rsidR="006B4D26" w:rsidRPr="00625E18">
              <w:rPr>
                <w:rFonts w:ascii="Arial" w:hAnsi="Arial" w:cs="Arial"/>
                <w:sz w:val="18"/>
                <w:szCs w:val="18"/>
              </w:rPr>
              <w:t>l</w:t>
            </w:r>
            <w:r w:rsidRPr="00625E18">
              <w:rPr>
                <w:rFonts w:ascii="Arial" w:hAnsi="Arial" w:cs="Arial"/>
                <w:sz w:val="18"/>
                <w:szCs w:val="18"/>
              </w:rPr>
              <w:t>timedialna</w:t>
            </w:r>
          </w:p>
        </w:tc>
        <w:tc>
          <w:tcPr>
            <w:tcW w:w="642" w:type="dxa"/>
            <w:vAlign w:val="center"/>
          </w:tcPr>
          <w:p w14:paraId="019F4960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6CE9069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D86F040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CBB9FF7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4F4A2F7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1CCE93" w14:textId="77777777" w:rsidR="00DA5A77" w:rsidRPr="00625E18" w:rsidRDefault="00DA5A7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07CB2D1F" w14:textId="77777777" w:rsidTr="00456F98">
        <w:tc>
          <w:tcPr>
            <w:tcW w:w="5637" w:type="dxa"/>
            <w:vAlign w:val="center"/>
          </w:tcPr>
          <w:p w14:paraId="364674F1" w14:textId="77777777" w:rsidR="003F3D60" w:rsidRPr="00625E18" w:rsidRDefault="003F3D60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48010FB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C4312C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09F5B7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C8404F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FC089A5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86D651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D60" w:rsidRPr="00650E93" w14:paraId="3FA06C60" w14:textId="77777777" w:rsidTr="00456F98">
        <w:tc>
          <w:tcPr>
            <w:tcW w:w="5637" w:type="dxa"/>
            <w:vAlign w:val="center"/>
          </w:tcPr>
          <w:p w14:paraId="188EBFFA" w14:textId="77777777" w:rsidR="003F3D60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376798C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C5C3A7F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93CE2D2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FD64D1B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B58F533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EC3910D" w14:textId="77777777" w:rsidR="003F3D60" w:rsidRPr="00625E18" w:rsidRDefault="003F3D60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4BBABB92" w14:textId="77777777" w:rsidTr="00456F98">
        <w:tc>
          <w:tcPr>
            <w:tcW w:w="5637" w:type="dxa"/>
            <w:vAlign w:val="center"/>
          </w:tcPr>
          <w:p w14:paraId="086A71C0" w14:textId="77777777" w:rsidR="00CF3C2B" w:rsidRPr="00625E18" w:rsidRDefault="00BA0E5F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14:paraId="769A822D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080F7BA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AC6C52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7C43FCA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CFCC20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4D6B3C0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C2B" w:rsidRPr="00650E93" w14:paraId="641748C7" w14:textId="77777777" w:rsidTr="00456F98">
        <w:tc>
          <w:tcPr>
            <w:tcW w:w="5637" w:type="dxa"/>
            <w:vAlign w:val="center"/>
          </w:tcPr>
          <w:p w14:paraId="55BA9C51" w14:textId="77777777" w:rsidR="00CF3C2B" w:rsidRPr="00625E18" w:rsidRDefault="00CF3C2B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42" w:type="dxa"/>
            <w:vAlign w:val="center"/>
          </w:tcPr>
          <w:p w14:paraId="730BA5D1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0E52D54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308A04C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CFA409A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78D283E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D4D9343" w14:textId="77777777" w:rsidR="00CF3C2B" w:rsidRPr="00625E18" w:rsidRDefault="00CF3C2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4FF985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244D7D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BD9D16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402551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E4637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C90B00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B7C402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E765B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368B14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25781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5363D684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2C973292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8295A19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25724A40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66A0DB0C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3F7BE328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0EC64063" w14:textId="77F00EBC" w:rsidR="00DD6FBD" w:rsidRPr="00625E18" w:rsidRDefault="00CF0387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1D551E" w:rsidRPr="00650E93" w14:paraId="2EEAEEAB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44004755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59BD57E7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4FE21275" w14:textId="233118CF" w:rsidR="001D551E" w:rsidRPr="00625E18" w:rsidRDefault="00CF038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</w:tr>
      <w:tr w:rsidR="000E3FC0" w:rsidRPr="00650E93" w14:paraId="37B0BEF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5D2D9A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4F3E89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1C2E4F9B" w14:textId="7596F505" w:rsidR="000E3FC0" w:rsidRPr="00625E18" w:rsidRDefault="00B2664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E3FC0" w:rsidRPr="00650E93" w14:paraId="6D0B7B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129B7C9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7206E1A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0D0AA93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618C661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6C909E40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313F42A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2F8AACED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2D666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F7F769E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47F65D25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516034CC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2D146A86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62A07E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357DA4A6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30224095" w14:textId="0942C07C" w:rsidR="000E3FC0" w:rsidRPr="00625E18" w:rsidRDefault="00B2664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E3FC0" w:rsidRPr="00650E93" w14:paraId="705A4231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3475AB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636FF59F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592EB81E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485C92DD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1AA5633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EB9BADF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14:paraId="0642B669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238B25E7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227B1562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66F0160F" w14:textId="41901184" w:rsidR="000E3FC0" w:rsidRPr="00625E18" w:rsidRDefault="00CF0387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0E3FC0" w:rsidRPr="00650E93" w14:paraId="5F359795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2C39CA56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401420A8" w14:textId="2118CE46" w:rsidR="000E3FC0" w:rsidRPr="00625E18" w:rsidRDefault="00CF0387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64CD" w:rsidRPr="00650E93" w14:paraId="5C79A47B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52511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E6BD345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7994CC97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A7E49D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FA4462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7C1E4C46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3161101E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73B41DF2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FEDBEF4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3EC3822A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6D6551D5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63014AA5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14:paraId="439975EE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714E0B11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A0B82AF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11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1886" w14:textId="77777777" w:rsidR="004A05DF" w:rsidRDefault="004A05DF" w:rsidP="00706156">
      <w:pPr>
        <w:spacing w:after="0" w:line="240" w:lineRule="auto"/>
      </w:pPr>
      <w:r>
        <w:separator/>
      </w:r>
    </w:p>
  </w:endnote>
  <w:endnote w:type="continuationSeparator" w:id="0">
    <w:p w14:paraId="09E2FD70" w14:textId="77777777" w:rsidR="004A05DF" w:rsidRDefault="004A05DF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85A43E" w14:textId="77777777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8C0DE4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FABAB0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9EB85" w14:textId="77777777" w:rsidR="004A05DF" w:rsidRDefault="004A05DF" w:rsidP="00706156">
      <w:pPr>
        <w:spacing w:after="0" w:line="240" w:lineRule="auto"/>
      </w:pPr>
      <w:r>
        <w:separator/>
      </w:r>
    </w:p>
  </w:footnote>
  <w:footnote w:type="continuationSeparator" w:id="0">
    <w:p w14:paraId="3FE86B2B" w14:textId="77777777" w:rsidR="004A05DF" w:rsidRDefault="004A05DF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40A2"/>
    <w:rsid w:val="00015AE0"/>
    <w:rsid w:val="000203F6"/>
    <w:rsid w:val="000226B1"/>
    <w:rsid w:val="00033FF0"/>
    <w:rsid w:val="00035689"/>
    <w:rsid w:val="00052782"/>
    <w:rsid w:val="000541B1"/>
    <w:rsid w:val="00061C04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7274"/>
    <w:rsid w:val="00306BA6"/>
    <w:rsid w:val="00310A7C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A05DF"/>
    <w:rsid w:val="004B501B"/>
    <w:rsid w:val="004F1A3D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E06A1"/>
    <w:rsid w:val="008303DD"/>
    <w:rsid w:val="00865FA5"/>
    <w:rsid w:val="008C0DE4"/>
    <w:rsid w:val="00904ADC"/>
    <w:rsid w:val="009300E5"/>
    <w:rsid w:val="009471CC"/>
    <w:rsid w:val="009705BC"/>
    <w:rsid w:val="009A22BB"/>
    <w:rsid w:val="009D09ED"/>
    <w:rsid w:val="009D5186"/>
    <w:rsid w:val="009E493A"/>
    <w:rsid w:val="00A10212"/>
    <w:rsid w:val="00A35849"/>
    <w:rsid w:val="00A424C5"/>
    <w:rsid w:val="00A570E3"/>
    <w:rsid w:val="00A64432"/>
    <w:rsid w:val="00A8164E"/>
    <w:rsid w:val="00A90926"/>
    <w:rsid w:val="00A94120"/>
    <w:rsid w:val="00AA3934"/>
    <w:rsid w:val="00AB1B30"/>
    <w:rsid w:val="00AB2F0F"/>
    <w:rsid w:val="00AC6085"/>
    <w:rsid w:val="00AD2B35"/>
    <w:rsid w:val="00B2664C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D641F"/>
    <w:rsid w:val="00CF0387"/>
    <w:rsid w:val="00CF3C2B"/>
    <w:rsid w:val="00D16797"/>
    <w:rsid w:val="00D2438B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E6D93"/>
    <w:rsid w:val="00EF4E4D"/>
    <w:rsid w:val="00F4649E"/>
    <w:rsid w:val="00F57624"/>
    <w:rsid w:val="00F6318C"/>
    <w:rsid w:val="00F6773C"/>
    <w:rsid w:val="00F92996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520F"/>
  <w15:docId w15:val="{04F76947-5B6B-48DE-BB4D-2F66E15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DF60E49DBF74F8EEC9FCF1C68AF83" ma:contentTypeVersion="8" ma:contentTypeDescription="Utwórz nowy dokument." ma:contentTypeScope="" ma:versionID="09598d667d4dfee5ce5645db7fcb0b0d">
  <xsd:schema xmlns:xsd="http://www.w3.org/2001/XMLSchema" xmlns:xs="http://www.w3.org/2001/XMLSchema" xmlns:p="http://schemas.microsoft.com/office/2006/metadata/properties" xmlns:ns2="7212e054-e220-47eb-a4ff-8d6eb4512901" xmlns:ns3="1b0b86d9-1837-4883-94b0-c17ba439d8e5" targetNamespace="http://schemas.microsoft.com/office/2006/metadata/properties" ma:root="true" ma:fieldsID="8d4190f2dbe4e5792a52c669ec2f0ae6" ns2:_="" ns3:_="">
    <xsd:import namespace="7212e054-e220-47eb-a4ff-8d6eb4512901"/>
    <xsd:import namespace="1b0b86d9-1837-4883-94b0-c17ba439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2e054-e220-47eb-a4ff-8d6eb4512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b86d9-1837-4883-94b0-c17ba439d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A83A-C18B-4354-A73B-DCAC130BB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76291-09DB-4C99-8917-90DB1A502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2e054-e220-47eb-a4ff-8d6eb4512901"/>
    <ds:schemaRef ds:uri="1b0b86d9-1837-4883-94b0-c17ba439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644B8-A74A-4DDE-8270-4F4CAF5336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C7B64D-4371-214F-A2FE-6E4BD8F7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Dział Nauczania</dc:creator>
  <cp:lastModifiedBy>Microsoft Office User</cp:lastModifiedBy>
  <cp:revision>3</cp:revision>
  <cp:lastPrinted>2018-05-09T10:22:00Z</cp:lastPrinted>
  <dcterms:created xsi:type="dcterms:W3CDTF">2021-04-20T20:06:00Z</dcterms:created>
  <dcterms:modified xsi:type="dcterms:W3CDTF">2021-04-20T20:14:00Z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0x010100BA7DF60E49DBF74F8EEC9FCF1C68AF83</vt:lpwstr>
  </property>
  <property fmtid="{D5CDD505-2E9C-101B-9397-08002B2CF9AE}" pid="3" name="Order">
    <vt:r8>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