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spacing w:before="120" w:after="100" w:line="240" w:lineRule="auto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OPIS MODU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 ZAJ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ĘĆ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/PRZEDMIOTU (SYLABUS) </w:t>
      </w:r>
    </w:p>
    <w:p>
      <w:pPr>
        <w:pStyle w:val="Akapit z listą"/>
        <w:numPr>
          <w:ilvl w:val="0"/>
          <w:numId w:val="2"/>
        </w:numPr>
        <w:bidi w:val="0"/>
        <w:spacing w:before="120" w:after="100" w:line="240" w:lineRule="auto"/>
        <w:ind w:right="0"/>
        <w:jc w:val="left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>Informacje og</w:t>
      </w:r>
      <w:r>
        <w:rPr>
          <w:rFonts w:ascii="Arial" w:hAnsi="Arial" w:hint="default"/>
          <w:b w:val="1"/>
          <w:bCs w:val="1"/>
          <w:rtl w:val="0"/>
        </w:rPr>
        <w:t>ó</w:t>
      </w:r>
      <w:r>
        <w:rPr>
          <w:rFonts w:ascii="Arial" w:hAnsi="Arial"/>
          <w:b w:val="1"/>
          <w:bCs w:val="1"/>
          <w:rtl w:val="0"/>
        </w:rPr>
        <w:t>lne</w:t>
      </w:r>
    </w:p>
    <w:p>
      <w:pPr>
        <w:pStyle w:val="Akapit z listą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Nazwa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 xml:space="preserve">/przedmiotu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 xml:space="preserve">Proseminarium: Sztuka Poznania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studium z historii miasta i jego zabytk</w:t>
      </w:r>
      <w:r>
        <w:rPr>
          <w:rFonts w:ascii="Arial" w:hAnsi="Arial" w:hint="default"/>
          <w:sz w:val="20"/>
          <w:szCs w:val="20"/>
          <w:rtl w:val="0"/>
        </w:rPr>
        <w:t>ó</w:t>
      </w:r>
      <w:r>
        <w:rPr>
          <w:rFonts w:ascii="Arial" w:hAnsi="Arial"/>
          <w:sz w:val="20"/>
          <w:szCs w:val="20"/>
          <w:rtl w:val="0"/>
        </w:rPr>
        <w:t>w</w:t>
      </w:r>
    </w:p>
    <w:p>
      <w:pPr>
        <w:pStyle w:val="Akapit z listą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Kod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 xml:space="preserve">/przedmiotu </w:t>
      </w:r>
      <w:r>
        <w:rPr>
          <w:rFonts w:ascii="Arial" w:hAnsi="Arial" w:hint="default"/>
          <w:sz w:val="20"/>
          <w:szCs w:val="20"/>
          <w:rtl w:val="0"/>
        </w:rPr>
        <w:t xml:space="preserve">–  </w:t>
      </w:r>
      <w:r>
        <w:rPr>
          <w:rFonts w:ascii="Arial" w:hAnsi="Arial"/>
          <w:sz w:val="20"/>
          <w:szCs w:val="20"/>
          <w:rtl w:val="0"/>
        </w:rPr>
        <w:t>21-PRO-SPSH-HS</w:t>
      </w:r>
    </w:p>
    <w:p>
      <w:pPr>
        <w:pStyle w:val="Akapit z listą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Rodzaj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>/przedmiotu - 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zkowy</w:t>
      </w:r>
    </w:p>
    <w:p>
      <w:pPr>
        <w:pStyle w:val="Akapit z listą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Kierunek studi</w:t>
      </w:r>
      <w:r>
        <w:rPr>
          <w:rFonts w:ascii="Arial" w:hAnsi="Arial" w:hint="default"/>
          <w:sz w:val="20"/>
          <w:szCs w:val="20"/>
          <w:rtl w:val="0"/>
        </w:rPr>
        <w:t>ó</w:t>
      </w:r>
      <w:r>
        <w:rPr>
          <w:rFonts w:ascii="Arial" w:hAnsi="Arial"/>
          <w:sz w:val="20"/>
          <w:szCs w:val="20"/>
          <w:rtl w:val="0"/>
        </w:rPr>
        <w:t xml:space="preserve">w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historia sztuki</w:t>
      </w:r>
    </w:p>
    <w:p>
      <w:pPr>
        <w:pStyle w:val="Akapit z listą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Poziom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 - I stopie</w:t>
      </w:r>
      <w:r>
        <w:rPr>
          <w:rFonts w:ascii="Arial" w:hAnsi="Arial" w:hint="default"/>
          <w:sz w:val="20"/>
          <w:szCs w:val="20"/>
          <w:rtl w:val="0"/>
        </w:rPr>
        <w:t>ń</w:t>
      </w:r>
    </w:p>
    <w:p>
      <w:pPr>
        <w:pStyle w:val="Akapit z listą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Profil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- og</w:t>
      </w:r>
      <w:r>
        <w:rPr>
          <w:rFonts w:ascii="Arial" w:hAnsi="Arial" w:hint="default"/>
          <w:sz w:val="20"/>
          <w:szCs w:val="20"/>
          <w:rtl w:val="0"/>
        </w:rPr>
        <w:t>ó</w:t>
      </w:r>
      <w:r>
        <w:rPr>
          <w:rFonts w:ascii="Arial" w:hAnsi="Arial"/>
          <w:sz w:val="20"/>
          <w:szCs w:val="20"/>
          <w:rtl w:val="0"/>
        </w:rPr>
        <w:t xml:space="preserve">lnoakademicki </w:t>
      </w:r>
    </w:p>
    <w:p>
      <w:pPr>
        <w:pStyle w:val="Akapit z listą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Rok studi</w:t>
      </w:r>
      <w:r>
        <w:rPr>
          <w:rFonts w:ascii="Arial" w:hAnsi="Arial" w:hint="default"/>
          <w:sz w:val="20"/>
          <w:szCs w:val="20"/>
          <w:rtl w:val="0"/>
        </w:rPr>
        <w:t>ó</w:t>
      </w:r>
      <w:r>
        <w:rPr>
          <w:rFonts w:ascii="Arial" w:hAnsi="Arial"/>
          <w:sz w:val="20"/>
          <w:szCs w:val="20"/>
          <w:rtl w:val="0"/>
        </w:rPr>
        <w:t xml:space="preserve">w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II rok</w:t>
      </w:r>
    </w:p>
    <w:p>
      <w:pPr>
        <w:pStyle w:val="Akapit z listą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Rodzaje zaj</w:t>
      </w:r>
      <w:r>
        <w:rPr>
          <w:rFonts w:ascii="Arial" w:hAnsi="Arial" w:hint="default"/>
          <w:sz w:val="20"/>
          <w:szCs w:val="20"/>
          <w:rtl w:val="0"/>
        </w:rPr>
        <w:t xml:space="preserve">ęć </w:t>
      </w:r>
      <w:r>
        <w:rPr>
          <w:rFonts w:ascii="Arial" w:hAnsi="Arial"/>
          <w:sz w:val="20"/>
          <w:szCs w:val="20"/>
          <w:rtl w:val="0"/>
        </w:rPr>
        <w:t>i liczba godzin - 30 h PROSEM</w:t>
      </w:r>
    </w:p>
    <w:p>
      <w:pPr>
        <w:pStyle w:val="Akapit z listą"/>
        <w:numPr>
          <w:ilvl w:val="0"/>
          <w:numId w:val="4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Liczba punkt</w:t>
      </w:r>
      <w:r>
        <w:rPr>
          <w:rFonts w:ascii="Arial" w:hAnsi="Arial" w:hint="default"/>
          <w:sz w:val="20"/>
          <w:szCs w:val="20"/>
          <w:rtl w:val="0"/>
        </w:rPr>
        <w:t>ó</w:t>
      </w:r>
      <w:r>
        <w:rPr>
          <w:rFonts w:ascii="Arial" w:hAnsi="Arial"/>
          <w:sz w:val="20"/>
          <w:szCs w:val="20"/>
          <w:rtl w:val="0"/>
        </w:rPr>
        <w:t xml:space="preserve">w ECTS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4</w:t>
      </w:r>
    </w:p>
    <w:p>
      <w:pPr>
        <w:pStyle w:val="Akapit z listą"/>
        <w:numPr>
          <w:ilvl w:val="0"/>
          <w:numId w:val="5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Imi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, nazwisko, tytu</w:t>
      </w:r>
      <w:r>
        <w:rPr>
          <w:rFonts w:ascii="Arial" w:hAnsi="Arial" w:hint="default"/>
          <w:sz w:val="20"/>
          <w:szCs w:val="20"/>
          <w:rtl w:val="0"/>
        </w:rPr>
        <w:t xml:space="preserve">ł </w:t>
      </w:r>
      <w:r>
        <w:rPr>
          <w:rFonts w:ascii="Arial" w:hAnsi="Arial"/>
          <w:sz w:val="20"/>
          <w:szCs w:val="20"/>
          <w:rtl w:val="0"/>
        </w:rPr>
        <w:t>/ stopie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naukowy, adres e-mail wyk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adowcy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Dorota Moli</w:t>
      </w:r>
      <w:r>
        <w:rPr>
          <w:rFonts w:ascii="Arial" w:hAnsi="Arial" w:hint="default"/>
          <w:sz w:val="20"/>
          <w:szCs w:val="20"/>
          <w:rtl w:val="0"/>
        </w:rPr>
        <w:t>ń</w:t>
      </w:r>
      <w:r>
        <w:rPr>
          <w:rFonts w:ascii="Arial" w:hAnsi="Arial"/>
          <w:sz w:val="20"/>
          <w:szCs w:val="20"/>
          <w:rtl w:val="0"/>
        </w:rPr>
        <w:t xml:space="preserve">ska, doktor, d.molin@amu.edu.pl </w:t>
      </w:r>
    </w:p>
    <w:p>
      <w:pPr>
        <w:pStyle w:val="Akapit z listą"/>
        <w:numPr>
          <w:ilvl w:val="0"/>
          <w:numId w:val="5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J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zyk wyk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adowy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polski</w:t>
      </w:r>
    </w:p>
    <w:p>
      <w:pPr>
        <w:pStyle w:val="Akapit z listą"/>
        <w:numPr>
          <w:ilvl w:val="0"/>
          <w:numId w:val="6"/>
        </w:numPr>
        <w:bidi w:val="0"/>
        <w:spacing w:before="120" w:after="12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Modu</w:t>
      </w:r>
      <w:r>
        <w:rPr>
          <w:rFonts w:ascii="Arial" w:hAnsi="Arial" w:hint="default"/>
          <w:sz w:val="20"/>
          <w:szCs w:val="20"/>
          <w:rtl w:val="0"/>
        </w:rPr>
        <w:t xml:space="preserve">ł </w:t>
      </w:r>
      <w:r>
        <w:rPr>
          <w:rFonts w:ascii="Arial" w:hAnsi="Arial"/>
          <w:sz w:val="20"/>
          <w:szCs w:val="20"/>
          <w:rtl w:val="0"/>
        </w:rPr>
        <w:t>zaj</w:t>
      </w:r>
      <w:r>
        <w:rPr>
          <w:rFonts w:ascii="Arial" w:hAnsi="Arial" w:hint="default"/>
          <w:sz w:val="20"/>
          <w:szCs w:val="20"/>
          <w:rtl w:val="0"/>
        </w:rPr>
        <w:t xml:space="preserve">ęć </w:t>
      </w:r>
      <w:r>
        <w:rPr>
          <w:rFonts w:ascii="Arial" w:hAnsi="Arial"/>
          <w:sz w:val="20"/>
          <w:szCs w:val="20"/>
          <w:rtl w:val="0"/>
        </w:rPr>
        <w:t xml:space="preserve">/ przedmiotu prowadzony zdalnie (e-learning)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nie</w:t>
      </w:r>
    </w:p>
    <w:p>
      <w:pPr>
        <w:pStyle w:val="Normalny"/>
        <w:spacing w:before="120" w:after="120" w:line="240" w:lineRule="auto"/>
        <w:rPr>
          <w:rFonts w:ascii="Arial" w:cs="Arial" w:hAnsi="Arial" w:eastAsia="Arial"/>
          <w:sz w:val="16"/>
          <w:szCs w:val="16"/>
        </w:rPr>
      </w:pPr>
    </w:p>
    <w:p>
      <w:pPr>
        <w:pStyle w:val="Akapit z listą"/>
        <w:numPr>
          <w:ilvl w:val="0"/>
          <w:numId w:val="7"/>
        </w:numPr>
        <w:bidi w:val="0"/>
        <w:spacing w:before="120" w:after="100" w:line="240" w:lineRule="auto"/>
        <w:ind w:right="0"/>
        <w:jc w:val="left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>Informacje szczeg</w:t>
      </w:r>
      <w:r>
        <w:rPr>
          <w:rFonts w:ascii="Arial" w:hAnsi="Arial" w:hint="default"/>
          <w:b w:val="1"/>
          <w:bCs w:val="1"/>
          <w:rtl w:val="0"/>
        </w:rPr>
        <w:t>ół</w:t>
      </w:r>
      <w:r>
        <w:rPr>
          <w:rFonts w:ascii="Arial" w:hAnsi="Arial"/>
          <w:b w:val="1"/>
          <w:bCs w:val="1"/>
          <w:rtl w:val="0"/>
        </w:rPr>
        <w:t>owe</w:t>
      </w:r>
    </w:p>
    <w:p>
      <w:pPr>
        <w:pStyle w:val="Akapit z listą"/>
        <w:numPr>
          <w:ilvl w:val="0"/>
          <w:numId w:val="9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Cele przedmiotu</w:t>
      </w:r>
    </w:p>
    <w:p>
      <w:pPr>
        <w:pStyle w:val="Akapit z listą"/>
        <w:spacing w:before="120" w:after="100" w:line="240" w:lineRule="auto"/>
        <w:ind w:left="0" w:firstLine="0"/>
        <w:rPr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Celem proseminarium jest przygotowanie student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w do samodzielnej pracy badawczej oraz rozwini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ę</w:t>
      </w: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cie ich umiej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ę</w:t>
      </w: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tno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ci prezentowania wynik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w naukowych studi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w zar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wno w formie ustnej, jak i pisemnej. Powy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ż</w:t>
      </w: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sze kompetencje doskonalone b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ę</w:t>
      </w: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d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ą </w:t>
      </w: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w trakcie zaj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ęć </w:t>
      </w: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gabinetowych i terenowych po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wi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ę</w:t>
      </w: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conych zg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łę</w:t>
      </w: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bianiu problematyki rozwoju urbanistyki i historii najistotniejszych obiekt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w architektonicznych miasta Poznania od 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redniowiecza do wsp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ół</w:t>
      </w: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czesno</w:t>
      </w:r>
      <w:r>
        <w:rPr>
          <w:rFonts w:ascii="Arial" w:hAnsi="Arial" w:hint="default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ci. </w:t>
      </w:r>
    </w:p>
    <w:p>
      <w:pPr>
        <w:pStyle w:val="Akapit z listą"/>
        <w:numPr>
          <w:ilvl w:val="0"/>
          <w:numId w:val="9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Wymagania wst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pne w zakresie wiedzy, umiej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tno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oraz kompetencji  spo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ecznych (je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li 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zuj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)</w:t>
      </w:r>
    </w:p>
    <w:p>
      <w:pPr>
        <w:pStyle w:val="Akapit z listą"/>
        <w:numPr>
          <w:ilvl w:val="0"/>
          <w:numId w:val="9"/>
        </w:numPr>
        <w:bidi w:val="0"/>
        <w:spacing w:before="120" w:after="100" w:line="240" w:lineRule="auto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Efekty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(EK) dla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i odniesienie do efekt</w:t>
      </w:r>
      <w:r>
        <w:rPr>
          <w:rFonts w:ascii="Arial" w:hAnsi="Arial" w:hint="default"/>
          <w:sz w:val="20"/>
          <w:szCs w:val="20"/>
          <w:rtl w:val="0"/>
        </w:rPr>
        <w:t>ó</w:t>
      </w:r>
      <w:r>
        <w:rPr>
          <w:rFonts w:ascii="Arial" w:hAnsi="Arial"/>
          <w:sz w:val="20"/>
          <w:szCs w:val="20"/>
          <w:rtl w:val="0"/>
        </w:rPr>
        <w:t>w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(EK) dla kierunku studi</w:t>
      </w:r>
      <w:r>
        <w:rPr>
          <w:rFonts w:ascii="Arial" w:hAnsi="Arial" w:hint="default"/>
          <w:sz w:val="20"/>
          <w:szCs w:val="20"/>
          <w:rtl w:val="0"/>
        </w:rPr>
        <w:t>ó</w:t>
      </w:r>
      <w:r>
        <w:rPr>
          <w:rFonts w:ascii="Arial" w:hAnsi="Arial"/>
          <w:sz w:val="20"/>
          <w:szCs w:val="20"/>
          <w:rtl w:val="0"/>
        </w:rPr>
        <w:t xml:space="preserve">w </w:t>
      </w:r>
    </w:p>
    <w:p>
      <w:pPr>
        <w:pStyle w:val="Akapit z listą"/>
        <w:spacing w:before="120" w:after="100" w:line="240" w:lineRule="auto"/>
        <w:ind w:left="993" w:firstLine="0"/>
        <w:rPr>
          <w:rFonts w:ascii="Arial" w:cs="Arial" w:hAnsi="Arial" w:eastAsia="Arial"/>
          <w:sz w:val="6"/>
          <w:szCs w:val="6"/>
        </w:rPr>
      </w:pPr>
    </w:p>
    <w:tbl>
      <w:tblPr>
        <w:tblW w:w="9356" w:type="dxa"/>
        <w:jc w:val="left"/>
        <w:tblInd w:w="18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5103"/>
        <w:gridCol w:w="1985"/>
      </w:tblGrid>
      <w:tr>
        <w:tblPrEx>
          <w:shd w:val="clear" w:color="auto" w:fill="ced7e7"/>
        </w:tblPrEx>
        <w:trPr>
          <w:trHeight w:val="664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Akapit z listą"/>
              <w:spacing w:after="0" w:line="240" w:lineRule="auto"/>
              <w:ind w:left="57" w:firstLine="0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Symbol EK dla modu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u</w:t>
            </w:r>
            <w:r>
              <w:rPr>
                <w:rFonts w:ascii="Arial" w:hAnsi="Arial"/>
                <w:b w:val="0"/>
                <w:bCs w:val="0"/>
                <w:sz w:val="19"/>
                <w:szCs w:val="19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zaj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/przedmiotu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Akapit z listą"/>
              <w:spacing w:after="0" w:line="240" w:lineRule="auto"/>
              <w:ind w:left="0" w:firstLine="0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Po zako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ń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czeniu modu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 xml:space="preserve">u </w:t>
            </w:r>
            <w:r>
              <w:rPr>
                <w:rFonts w:ascii="Arial" w:cs="Arial" w:hAnsi="Arial" w:eastAsia="Arial"/>
                <w:b w:val="1"/>
                <w:bCs w:val="1"/>
                <w:sz w:val="19"/>
                <w:szCs w:val="19"/>
                <w:shd w:val="nil" w:color="auto" w:fill="auto"/>
              </w:rPr>
              <w:br w:type="textWrapping"/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i potwierdzeniu osi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gni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 xml:space="preserve">cia EK student /ka: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Akapit z listą"/>
              <w:spacing w:after="0" w:line="240" w:lineRule="auto"/>
              <w:ind w:left="57" w:firstLine="0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Symbole EK dla kierunku studi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w</w:t>
            </w:r>
          </w:p>
        </w:tc>
      </w:tr>
      <w:tr>
        <w:tblPrEx>
          <w:shd w:val="clear" w:color="auto" w:fill="ced7e7"/>
        </w:tblPrEx>
        <w:trPr>
          <w:trHeight w:val="664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PROSP_01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 (Web)"/>
              <w:spacing w:before="0" w:after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potrafi samodzielnie zidentyfikowa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literatur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i skonstruowa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bibliografi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wskazanego obiektu lub problemu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 (Web)"/>
              <w:spacing w:before="0" w:after="0"/>
              <w:rPr>
                <w:rFonts w:ascii="Arial" w:cs="Arial" w:hAnsi="Arial" w:eastAsia="Arial"/>
                <w:sz w:val="19"/>
                <w:szCs w:val="19"/>
                <w:shd w:val="nil" w:color="auto" w:fill="auto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Hiszt_W02</w:t>
            </w:r>
          </w:p>
          <w:p>
            <w:pPr>
              <w:pStyle w:val="Normalny (Web)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Hiszt_U03</w:t>
            </w:r>
            <w:r>
              <w:rPr>
                <w:rFonts w:ascii="Arial" w:cs="Arial" w:hAnsi="Arial" w:eastAsia="Arial"/>
                <w:sz w:val="19"/>
                <w:szCs w:val="19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664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PROSP_02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 (Web)"/>
              <w:spacing w:before="0" w:after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potrafi krytycznie analizowa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teksty naukowe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Normalny (Web)"/>
              <w:spacing w:before="0" w:after="0"/>
              <w:ind w:left="57" w:firstLine="0"/>
              <w:rPr>
                <w:rFonts w:ascii="Arial" w:cs="Arial" w:hAnsi="Arial" w:eastAsia="Arial"/>
                <w:sz w:val="19"/>
                <w:szCs w:val="19"/>
                <w:shd w:val="nil" w:color="auto" w:fill="auto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Hiszt_W05</w:t>
            </w:r>
          </w:p>
          <w:p>
            <w:pPr>
              <w:pStyle w:val="Normalny (Web)"/>
              <w:bidi w:val="0"/>
              <w:spacing w:before="0" w:after="0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Hiszt_U06</w:t>
            </w:r>
            <w:r>
              <w:rPr>
                <w:rFonts w:ascii="Arial" w:cs="Arial" w:hAnsi="Arial" w:eastAsia="Arial"/>
                <w:sz w:val="19"/>
                <w:szCs w:val="19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104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PROSP_03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 (Web)"/>
              <w:spacing w:before="0" w:after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potrafi zbudowa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sp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jn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wypowied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ź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ustn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i pisemn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ą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 (Web)"/>
              <w:spacing w:before="0" w:after="0"/>
              <w:rPr>
                <w:rFonts w:ascii="Arial" w:cs="Arial" w:hAnsi="Arial" w:eastAsia="Arial"/>
                <w:sz w:val="19"/>
                <w:szCs w:val="19"/>
                <w:shd w:val="nil" w:color="auto" w:fill="auto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Hiszt_W02</w:t>
            </w:r>
          </w:p>
          <w:p>
            <w:pPr>
              <w:pStyle w:val="Normalny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Hiszt_U05</w:t>
            </w:r>
          </w:p>
          <w:p>
            <w:pPr>
              <w:pStyle w:val="Normalny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Hiszt_W10</w:t>
            </w:r>
          </w:p>
          <w:p>
            <w:pPr>
              <w:pStyle w:val="Normalny (Web)"/>
              <w:bidi w:val="0"/>
              <w:spacing w:before="0" w:after="0"/>
              <w:ind w:left="0" w:right="0" w:firstLine="0"/>
              <w:jc w:val="left"/>
              <w:rPr>
                <w:rFonts w:ascii="Arial" w:cs="Arial" w:hAnsi="Arial" w:eastAsia="Arial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Hiszt_U08</w:t>
            </w:r>
          </w:p>
          <w:p>
            <w:pPr>
              <w:pStyle w:val="Normalny (Web)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Hiszt_U09</w:t>
            </w:r>
          </w:p>
        </w:tc>
      </w:tr>
      <w:tr>
        <w:tblPrEx>
          <w:shd w:val="clear" w:color="auto" w:fill="ced7e7"/>
        </w:tblPrEx>
        <w:trPr>
          <w:trHeight w:val="444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PROSP_04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 (Web)"/>
              <w:spacing w:before="0" w:after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zna najwa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niejsze w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tki historii, z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o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enia urbanistyczne i  obiekty architektoniczne w Poznaniu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Normalny (Web)"/>
              <w:spacing w:before="0" w:after="0"/>
              <w:ind w:left="57" w:firstLine="0"/>
              <w:rPr>
                <w:rFonts w:ascii="Arial" w:cs="Arial" w:hAnsi="Arial" w:eastAsia="Arial"/>
                <w:sz w:val="19"/>
                <w:szCs w:val="19"/>
                <w:shd w:val="nil" w:color="auto" w:fill="auto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Hiszt_W08</w:t>
            </w:r>
          </w:p>
          <w:p>
            <w:pPr>
              <w:pStyle w:val="Normalny (Web)"/>
              <w:bidi w:val="0"/>
              <w:spacing w:before="0" w:after="0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Hiszt_09</w:t>
            </w:r>
          </w:p>
        </w:tc>
      </w:tr>
      <w:tr>
        <w:tblPrEx>
          <w:shd w:val="clear" w:color="auto" w:fill="ced7e7"/>
        </w:tblPrEx>
        <w:trPr>
          <w:trHeight w:val="884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PROSP_05</w:t>
            </w:r>
          </w:p>
        </w:tc>
        <w:tc>
          <w:tcPr>
            <w:tcW w:type="dxa" w:w="5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 (Web)"/>
              <w:spacing w:before="0" w:after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potrafi przeprowadzi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analiz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obiektu architektonicznego z uwzgl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dnieniem w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ciwego kontekstu historyczno-artystycznego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Normalny (Web)"/>
              <w:spacing w:before="0" w:after="0"/>
              <w:ind w:left="57" w:firstLine="0"/>
              <w:rPr>
                <w:rFonts w:ascii="Arial" w:cs="Arial" w:hAnsi="Arial" w:eastAsia="Arial"/>
                <w:sz w:val="19"/>
                <w:szCs w:val="19"/>
                <w:shd w:val="nil" w:color="auto" w:fill="auto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Hiszt_U01</w:t>
            </w:r>
          </w:p>
          <w:p>
            <w:pPr>
              <w:pStyle w:val="Normalny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Hiszt_U06</w:t>
            </w:r>
          </w:p>
          <w:p>
            <w:pPr>
              <w:pStyle w:val="Normalny (Web)"/>
              <w:bidi w:val="0"/>
              <w:spacing w:before="0" w:after="0"/>
              <w:ind w:left="57" w:right="0" w:firstLine="0"/>
              <w:jc w:val="left"/>
              <w:rPr>
                <w:rFonts w:ascii="Arial" w:cs="Arial" w:hAnsi="Arial" w:eastAsia="Arial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Hiszt_W12</w:t>
            </w:r>
          </w:p>
          <w:p>
            <w:pPr>
              <w:pStyle w:val="Normalny (Web)"/>
              <w:bidi w:val="0"/>
              <w:spacing w:before="0" w:after="0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Hiszt_K05</w:t>
            </w:r>
          </w:p>
        </w:tc>
      </w:tr>
    </w:tbl>
    <w:p>
      <w:pPr>
        <w:pStyle w:val="Akapit z listą"/>
        <w:widowControl w:val="0"/>
        <w:spacing w:before="120" w:after="100" w:line="240" w:lineRule="auto"/>
        <w:ind w:left="81" w:hanging="81"/>
        <w:rPr>
          <w:rFonts w:ascii="Arial" w:cs="Arial" w:hAnsi="Arial" w:eastAsia="Arial"/>
          <w:sz w:val="6"/>
          <w:szCs w:val="6"/>
        </w:rPr>
      </w:pPr>
    </w:p>
    <w:p>
      <w:pPr>
        <w:pStyle w:val="Akapit z listą"/>
        <w:spacing w:before="120" w:after="100" w:line="240" w:lineRule="auto"/>
        <w:ind w:left="993" w:firstLine="0"/>
        <w:rPr>
          <w:rFonts w:ascii="Arial" w:cs="Arial" w:hAnsi="Arial" w:eastAsia="Arial"/>
          <w:sz w:val="20"/>
          <w:szCs w:val="20"/>
        </w:rPr>
      </w:pPr>
    </w:p>
    <w:p>
      <w:pPr>
        <w:pStyle w:val="Akapit z listą"/>
        <w:numPr>
          <w:ilvl w:val="0"/>
          <w:numId w:val="10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Tre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z odniesieniem do EK dla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>/przedmiotu</w:t>
      </w:r>
    </w:p>
    <w:p>
      <w:pPr>
        <w:pStyle w:val="Akapit z listą"/>
        <w:spacing w:before="120" w:after="100" w:line="240" w:lineRule="auto"/>
        <w:ind w:left="1080" w:firstLine="0"/>
        <w:rPr>
          <w:rFonts w:ascii="Arial" w:cs="Arial" w:hAnsi="Arial" w:eastAsia="Arial"/>
          <w:sz w:val="6"/>
          <w:szCs w:val="6"/>
        </w:rPr>
      </w:pPr>
    </w:p>
    <w:p>
      <w:pPr>
        <w:pStyle w:val="Akapit z listą"/>
        <w:spacing w:before="120" w:after="100" w:line="240" w:lineRule="auto"/>
        <w:ind w:left="1080" w:firstLine="0"/>
        <w:rPr>
          <w:rFonts w:ascii="Arial" w:cs="Arial" w:hAnsi="Arial" w:eastAsia="Arial"/>
          <w:sz w:val="6"/>
          <w:szCs w:val="6"/>
        </w:rPr>
      </w:pPr>
    </w:p>
    <w:tbl>
      <w:tblPr>
        <w:tblW w:w="9356" w:type="dxa"/>
        <w:jc w:val="left"/>
        <w:tblInd w:w="15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371"/>
        <w:gridCol w:w="1985"/>
      </w:tblGrid>
      <w:tr>
        <w:tblPrEx>
          <w:shd w:val="clear" w:color="auto" w:fill="ced7e7"/>
        </w:tblPrEx>
        <w:trPr>
          <w:trHeight w:val="664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Akapit z listą"/>
              <w:spacing w:after="0" w:line="240" w:lineRule="auto"/>
              <w:ind w:left="57" w:firstLine="0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Opis tre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ci kszta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cenia modu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u</w:t>
            </w:r>
            <w:r>
              <w:rPr>
                <w:rFonts w:ascii="Arial" w:hAnsi="Arial"/>
                <w:b w:val="0"/>
                <w:bCs w:val="0"/>
                <w:sz w:val="19"/>
                <w:szCs w:val="19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zaj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/przedmiotu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Akapit z listą"/>
              <w:spacing w:after="0" w:line="240" w:lineRule="auto"/>
              <w:ind w:left="57" w:firstLine="0"/>
              <w:rPr>
                <w:rFonts w:ascii="Arial" w:cs="Arial" w:hAnsi="Arial" w:eastAsia="Arial"/>
                <w:b w:val="1"/>
                <w:bCs w:val="1"/>
                <w:sz w:val="19"/>
                <w:szCs w:val="19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 xml:space="preserve">Symbol/symbole </w:t>
            </w:r>
          </w:p>
          <w:p>
            <w:pPr>
              <w:pStyle w:val="Akapit z listą"/>
              <w:bidi w:val="0"/>
              <w:spacing w:after="0" w:line="240" w:lineRule="auto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EK dla modu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u</w:t>
            </w:r>
            <w:r>
              <w:rPr>
                <w:rFonts w:ascii="Arial" w:hAnsi="Arial"/>
                <w:b w:val="0"/>
                <w:bCs w:val="0"/>
                <w:sz w:val="19"/>
                <w:szCs w:val="19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zaj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/przedmiotu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Akapit z listą"/>
              <w:spacing w:after="0" w:line="240" w:lineRule="auto"/>
              <w:ind w:left="57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Zarys historii i rozwoju urbanistycznego Poznania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Akapit z listą"/>
              <w:spacing w:after="0" w:line="240" w:lineRule="auto"/>
              <w:ind w:left="57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PROSP_04</w:t>
            </w:r>
          </w:p>
        </w:tc>
      </w:tr>
      <w:tr>
        <w:tblPrEx>
          <w:shd w:val="clear" w:color="auto" w:fill="ced7e7"/>
        </w:tblPrEx>
        <w:trPr>
          <w:trHeight w:val="444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Akapit z listą"/>
              <w:spacing w:after="0" w:line="240" w:lineRule="auto"/>
              <w:ind w:left="57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Warsztat badacza historii sztuki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–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identyfikacja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ź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r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de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ł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i konstruowanie bibliografii tekstu naukowego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Akapit z listą"/>
              <w:spacing w:after="0" w:line="240" w:lineRule="auto"/>
              <w:ind w:left="57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PROSP_01</w:t>
            </w:r>
          </w:p>
        </w:tc>
      </w:tr>
      <w:tr>
        <w:tblPrEx>
          <w:shd w:val="clear" w:color="auto" w:fill="ced7e7"/>
        </w:tblPrEx>
        <w:trPr>
          <w:trHeight w:val="444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Akapit z listą"/>
              <w:spacing w:after="0" w:line="240" w:lineRule="auto"/>
              <w:ind w:left="57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Warsztat badacza historii sztuki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–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analiza por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wnawcza publikacji naukowych i zasady tekst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 edycji tekstu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Akapit z listą"/>
              <w:spacing w:after="0" w:line="240" w:lineRule="auto"/>
              <w:ind w:left="57" w:firstLine="0"/>
              <w:rPr>
                <w:rFonts w:ascii="Arial" w:cs="Arial" w:hAnsi="Arial" w:eastAsia="Arial"/>
                <w:sz w:val="19"/>
                <w:szCs w:val="19"/>
                <w:shd w:val="nil" w:color="auto" w:fill="auto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PROSP_02</w:t>
            </w:r>
          </w:p>
          <w:p>
            <w:pPr>
              <w:pStyle w:val="Akapit z listą"/>
              <w:bidi w:val="0"/>
              <w:spacing w:after="0" w:line="240" w:lineRule="auto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PROSP_03</w:t>
            </w:r>
          </w:p>
        </w:tc>
      </w:tr>
      <w:tr>
        <w:tblPrEx>
          <w:shd w:val="clear" w:color="auto" w:fill="ced7e7"/>
        </w:tblPrEx>
        <w:trPr>
          <w:trHeight w:val="664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Akapit z listą"/>
              <w:spacing w:after="0" w:line="240" w:lineRule="auto"/>
              <w:ind w:left="57" w:firstLine="0"/>
            </w:pPr>
            <w:r>
              <w:rPr>
                <w:rFonts w:ascii="Arial" w:hAnsi="Arial"/>
                <w:sz w:val="19"/>
                <w:szCs w:val="19"/>
                <w:rtl w:val="0"/>
              </w:rPr>
              <w:t>A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naliza najwa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niejszych obiekt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w architektonicznych w Poznaniu od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redniowiecza do wsp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ół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czesno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ci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Akapit z listą"/>
              <w:spacing w:after="0" w:line="240" w:lineRule="auto"/>
              <w:ind w:left="57" w:firstLine="0"/>
              <w:rPr>
                <w:rFonts w:ascii="Arial" w:cs="Arial" w:hAnsi="Arial" w:eastAsia="Arial"/>
                <w:sz w:val="19"/>
                <w:szCs w:val="19"/>
                <w:shd w:val="nil" w:color="auto" w:fill="auto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PROSP_03</w:t>
            </w:r>
          </w:p>
          <w:p>
            <w:pPr>
              <w:pStyle w:val="Akapit z listą"/>
              <w:bidi w:val="0"/>
              <w:spacing w:after="0" w:line="240" w:lineRule="auto"/>
              <w:ind w:left="57" w:right="0" w:firstLine="0"/>
              <w:jc w:val="left"/>
              <w:rPr>
                <w:rFonts w:ascii="Arial" w:cs="Arial" w:hAnsi="Arial" w:eastAsia="Arial"/>
                <w:sz w:val="19"/>
                <w:szCs w:val="19"/>
                <w:shd w:val="nil" w:color="auto" w:fill="auto"/>
                <w:rtl w:val="0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PROSP_04</w:t>
            </w:r>
          </w:p>
          <w:p>
            <w:pPr>
              <w:pStyle w:val="Akapit z listą"/>
              <w:bidi w:val="0"/>
              <w:spacing w:after="0" w:line="240" w:lineRule="auto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PROSP_05</w:t>
            </w:r>
          </w:p>
        </w:tc>
      </w:tr>
    </w:tbl>
    <w:p>
      <w:pPr>
        <w:pStyle w:val="Akapit z listą"/>
        <w:widowControl w:val="0"/>
        <w:spacing w:before="120" w:after="100" w:line="240" w:lineRule="auto"/>
        <w:ind w:left="44" w:hanging="44"/>
        <w:rPr>
          <w:rFonts w:ascii="Arial" w:cs="Arial" w:hAnsi="Arial" w:eastAsia="Arial"/>
          <w:sz w:val="6"/>
          <w:szCs w:val="6"/>
        </w:rPr>
      </w:pPr>
    </w:p>
    <w:p>
      <w:pPr>
        <w:pStyle w:val="Normalny"/>
        <w:spacing w:after="0" w:line="240" w:lineRule="auto"/>
        <w:ind w:left="851" w:hanging="142"/>
        <w:rPr>
          <w:rFonts w:ascii="Arial" w:cs="Arial" w:hAnsi="Arial" w:eastAsia="Arial"/>
          <w:i w:val="1"/>
          <w:iCs w:val="1"/>
          <w:sz w:val="8"/>
          <w:szCs w:val="8"/>
        </w:rPr>
      </w:pPr>
    </w:p>
    <w:p>
      <w:pPr>
        <w:pStyle w:val="Akapit z listą"/>
        <w:numPr>
          <w:ilvl w:val="0"/>
          <w:numId w:val="11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Zalecana literatura:</w:t>
      </w:r>
    </w:p>
    <w:p>
      <w:pPr>
        <w:pStyle w:val="Akapit z listą"/>
        <w:numPr>
          <w:ilvl w:val="0"/>
          <w:numId w:val="13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 xml:space="preserve">J. Pazder red., </w:t>
      </w:r>
      <w:r>
        <w:rPr>
          <w:rFonts w:ascii="Arial" w:hAnsi="Arial"/>
          <w:i w:val="1"/>
          <w:iCs w:val="1"/>
          <w:sz w:val="20"/>
          <w:szCs w:val="20"/>
          <w:rtl w:val="0"/>
        </w:rPr>
        <w:t>Atlas Architektury Poznania</w:t>
      </w:r>
      <w:r>
        <w:rPr>
          <w:rFonts w:ascii="Arial" w:hAnsi="Arial"/>
          <w:sz w:val="20"/>
          <w:szCs w:val="20"/>
          <w:rtl w:val="0"/>
        </w:rPr>
        <w:t>, Pozna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2008.</w:t>
      </w:r>
    </w:p>
    <w:p>
      <w:pPr>
        <w:pStyle w:val="Akapit z listą"/>
        <w:numPr>
          <w:ilvl w:val="0"/>
          <w:numId w:val="13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W. Ga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ka, </w:t>
      </w:r>
      <w:r>
        <w:rPr>
          <w:rFonts w:ascii="Arial" w:hAnsi="Arial"/>
          <w:i w:val="1"/>
          <w:iCs w:val="1"/>
          <w:sz w:val="20"/>
          <w:szCs w:val="20"/>
          <w:rtl w:val="0"/>
        </w:rPr>
        <w:t>O architekturze i plastyce dawnego Poznania do ko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>ń</w:t>
      </w:r>
      <w:r>
        <w:rPr>
          <w:rFonts w:ascii="Arial" w:hAnsi="Arial"/>
          <w:i w:val="1"/>
          <w:iCs w:val="1"/>
          <w:sz w:val="20"/>
          <w:szCs w:val="20"/>
          <w:rtl w:val="0"/>
        </w:rPr>
        <w:t>ca epoki baroku</w:t>
      </w:r>
      <w:r>
        <w:rPr>
          <w:rFonts w:ascii="Arial" w:hAnsi="Arial"/>
          <w:sz w:val="20"/>
          <w:szCs w:val="20"/>
          <w:rtl w:val="0"/>
        </w:rPr>
        <w:t>, Pozna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2001.</w:t>
      </w:r>
    </w:p>
    <w:p>
      <w:pPr>
        <w:pStyle w:val="Akapit z listą"/>
        <w:numPr>
          <w:ilvl w:val="0"/>
          <w:numId w:val="13"/>
        </w:numPr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Z. Ostrowska-K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b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owska, </w:t>
      </w:r>
      <w:r>
        <w:rPr>
          <w:rFonts w:ascii="Arial" w:hAnsi="Arial"/>
          <w:i w:val="1"/>
          <w:iCs w:val="1"/>
          <w:sz w:val="20"/>
          <w:szCs w:val="20"/>
          <w:rtl w:val="0"/>
        </w:rPr>
        <w:t>Architektura i budownictwo w Poznaniu w latach 1780-1880</w:t>
      </w:r>
      <w:r>
        <w:rPr>
          <w:rFonts w:ascii="Arial" w:hAnsi="Arial"/>
          <w:sz w:val="20"/>
          <w:szCs w:val="20"/>
          <w:rtl w:val="0"/>
        </w:rPr>
        <w:t>, Pozna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2009.</w:t>
      </w:r>
    </w:p>
    <w:p>
      <w:pPr>
        <w:pStyle w:val="Akapit z listą"/>
        <w:numPr>
          <w:ilvl w:val="0"/>
          <w:numId w:val="13"/>
        </w:numPr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 xml:space="preserve">J. Skuratowicz, </w:t>
      </w:r>
      <w:r>
        <w:rPr>
          <w:rFonts w:ascii="Arial" w:hAnsi="Arial"/>
          <w:i w:val="1"/>
          <w:iCs w:val="1"/>
          <w:sz w:val="20"/>
          <w:szCs w:val="20"/>
          <w:rtl w:val="0"/>
        </w:rPr>
        <w:t>Architektura Poznania 1880-1919</w:t>
      </w:r>
      <w:r>
        <w:rPr>
          <w:rFonts w:ascii="Arial" w:hAnsi="Arial"/>
          <w:sz w:val="20"/>
          <w:szCs w:val="20"/>
          <w:rtl w:val="0"/>
        </w:rPr>
        <w:t>, Pozna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1991.</w:t>
      </w:r>
    </w:p>
    <w:p>
      <w:pPr>
        <w:pStyle w:val="Akapit z listą"/>
        <w:numPr>
          <w:ilvl w:val="0"/>
          <w:numId w:val="13"/>
        </w:numPr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 xml:space="preserve">S. P. Kubiak, </w:t>
      </w:r>
      <w:r>
        <w:rPr>
          <w:rFonts w:ascii="Arial" w:hAnsi="Arial"/>
          <w:i w:val="1"/>
          <w:iCs w:val="1"/>
          <w:sz w:val="20"/>
          <w:szCs w:val="20"/>
          <w:rtl w:val="0"/>
        </w:rPr>
        <w:t>Modernizm zapomniany. Architektura Poznania 1919-1939</w:t>
      </w:r>
      <w:r>
        <w:rPr>
          <w:rFonts w:ascii="Arial" w:hAnsi="Arial"/>
          <w:sz w:val="20"/>
          <w:szCs w:val="20"/>
          <w:rtl w:val="0"/>
        </w:rPr>
        <w:t>, Pozna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2014.</w:t>
      </w:r>
    </w:p>
    <w:p>
      <w:pPr>
        <w:pStyle w:val="Akapit z listą"/>
        <w:numPr>
          <w:ilvl w:val="0"/>
          <w:numId w:val="13"/>
        </w:numPr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 xml:space="preserve">T. Jakimowicz red., </w:t>
      </w:r>
      <w:r>
        <w:rPr>
          <w:rFonts w:ascii="Arial" w:hAnsi="Arial"/>
          <w:i w:val="1"/>
          <w:iCs w:val="1"/>
          <w:sz w:val="20"/>
          <w:szCs w:val="20"/>
          <w:rtl w:val="0"/>
        </w:rPr>
        <w:t>Architektura i urbanistyka Poznania w XX wieku</w:t>
      </w:r>
      <w:r>
        <w:rPr>
          <w:rFonts w:ascii="Arial" w:hAnsi="Arial"/>
          <w:sz w:val="20"/>
          <w:szCs w:val="20"/>
          <w:rtl w:val="0"/>
        </w:rPr>
        <w:t>, Pozna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2005.</w:t>
      </w:r>
    </w:p>
    <w:p>
      <w:pPr>
        <w:pStyle w:val="Normalny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Akapit z listą"/>
        <w:numPr>
          <w:ilvl w:val="0"/>
          <w:numId w:val="14"/>
        </w:numPr>
        <w:bidi w:val="0"/>
        <w:spacing w:after="0" w:line="240" w:lineRule="auto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Informacja o tym, gdzie mo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na zapozna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si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z materia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ami do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>, instrukcjami do laboratorium, itp.:</w:t>
      </w:r>
    </w:p>
    <w:p>
      <w:pPr>
        <w:pStyle w:val="Normalny"/>
      </w:pPr>
      <w:r>
        <w:rPr>
          <w:rFonts w:ascii="Arial" w:hAnsi="Arial"/>
          <w:sz w:val="20"/>
          <w:szCs w:val="20"/>
          <w:rtl w:val="0"/>
        </w:rPr>
        <w:t>- wszystkie pozycje zalecane do przeczytania dost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pne s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w zbiorach Biblioteki Wydzia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u Historycznego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Sekcja Historii Sztuki UAM.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n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 xml:space="preserve">Informacje dodatkowe </w:t>
      </w:r>
    </w:p>
    <w:p>
      <w:pPr>
        <w:pStyle w:val="Akapit z listą"/>
        <w:numPr>
          <w:ilvl w:val="0"/>
          <w:numId w:val="16"/>
        </w:numPr>
        <w:bidi w:val="0"/>
        <w:spacing w:before="120" w:after="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Metody i formy prowadzenia zaj</w:t>
      </w:r>
      <w:r>
        <w:rPr>
          <w:rFonts w:ascii="Arial" w:hAnsi="Arial" w:hint="default"/>
          <w:sz w:val="20"/>
          <w:szCs w:val="20"/>
          <w:rtl w:val="0"/>
        </w:rPr>
        <w:t xml:space="preserve">ęć </w:t>
      </w:r>
      <w:r>
        <w:rPr>
          <w:rFonts w:ascii="Arial" w:hAnsi="Arial"/>
          <w:sz w:val="20"/>
          <w:szCs w:val="20"/>
          <w:rtl w:val="0"/>
        </w:rPr>
        <w:t>umo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liwiaj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 osi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gni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cie za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onych EK (prosz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wskaza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z proponowanych metod 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ciwe dla opisywanego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lub/i zaproponowa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inne)</w:t>
      </w:r>
    </w:p>
    <w:p>
      <w:pPr>
        <w:pStyle w:val="Akapit z listą"/>
        <w:spacing w:before="120" w:after="0" w:line="240" w:lineRule="auto"/>
        <w:ind w:left="1066" w:firstLine="0"/>
        <w:rPr>
          <w:rFonts w:ascii="Arial" w:cs="Arial" w:hAnsi="Arial" w:eastAsia="Arial"/>
          <w:sz w:val="6"/>
          <w:szCs w:val="6"/>
        </w:rPr>
      </w:pPr>
    </w:p>
    <w:tbl>
      <w:tblPr>
        <w:tblW w:w="94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905"/>
        <w:gridCol w:w="1533"/>
      </w:tblGrid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120" w:after="10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Metody i formy prowadzenia zaj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ęć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120" w:after="100" w:line="240" w:lineRule="auto"/>
              <w:jc w:val="center"/>
            </w:pPr>
            <w:r>
              <w:rPr>
                <w:rFonts w:ascii="ＭＳ ゴシック" w:hAnsi="ＭＳ ゴシック" w:hint="default"/>
                <w:sz w:val="19"/>
                <w:szCs w:val="19"/>
                <w:shd w:val="nil" w:color="auto" w:fill="auto"/>
                <w:rtl w:val="1"/>
                <w:lang w:val="ar-SA" w:bidi="ar-SA"/>
              </w:rPr>
              <w:t>✔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Wyk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ad z prezentacj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multimedialn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wybranych zagadnie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ń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before="40" w:after="40" w:line="240" w:lineRule="auto"/>
              <w:jc w:val="center"/>
            </w:pPr>
            <w:r>
              <w:rPr>
                <w:rFonts w:ascii="ＭＳ ゴシック" w:hAnsi="ＭＳ ゴシック" w:hint="default"/>
                <w:sz w:val="19"/>
                <w:szCs w:val="19"/>
                <w:shd w:val="nil" w:color="auto" w:fill="auto"/>
                <w:rtl w:val="1"/>
                <w:lang w:val="ar-SA" w:bidi="ar-SA"/>
              </w:rPr>
              <w:t>✔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Wyk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ad konwersatoryjny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Wyk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ad problemowy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Dyskusja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before="40" w:after="40" w:line="240" w:lineRule="auto"/>
              <w:jc w:val="center"/>
            </w:pPr>
            <w:r>
              <w:rPr>
                <w:rFonts w:ascii="ＭＳ ゴシック" w:hAnsi="ＭＳ ゴシック" w:hint="default"/>
                <w:sz w:val="19"/>
                <w:szCs w:val="19"/>
                <w:shd w:val="nil" w:color="auto" w:fill="auto"/>
                <w:rtl w:val="1"/>
                <w:lang w:val="ar-SA" w:bidi="ar-SA"/>
              </w:rPr>
              <w:t>✔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Praca z tekstem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before="40" w:after="40" w:line="240" w:lineRule="auto"/>
              <w:jc w:val="center"/>
            </w:pPr>
            <w:r>
              <w:rPr>
                <w:rFonts w:ascii="ＭＳ ゴシック" w:hAnsi="ＭＳ ゴシック" w:hint="default"/>
                <w:sz w:val="19"/>
                <w:szCs w:val="19"/>
                <w:shd w:val="nil" w:color="auto" w:fill="auto"/>
                <w:rtl w:val="1"/>
                <w:lang w:val="ar-SA" w:bidi="ar-SA"/>
              </w:rPr>
              <w:t>✔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Metoda analizy przypadk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before="40" w:after="40" w:line="240" w:lineRule="auto"/>
              <w:jc w:val="center"/>
            </w:pPr>
            <w:r>
              <w:rPr>
                <w:rFonts w:ascii="ＭＳ ゴシック" w:hAnsi="ＭＳ ゴシック" w:hint="default"/>
                <w:sz w:val="19"/>
                <w:szCs w:val="19"/>
                <w:shd w:val="nil" w:color="auto" w:fill="auto"/>
                <w:rtl w:val="1"/>
                <w:lang w:val="ar-SA" w:bidi="ar-SA"/>
              </w:rPr>
              <w:t>✔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Uczenie problemowe (Problem-based learning)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Gra dydaktyczna/symulacyjna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Rozwi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zywanie zada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ń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(np.: obliczeniowych, artystycznych, praktycznych)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Metoda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ć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wiczeniowa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Metoda laboratoryjna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Metoda badawcza (dociekania naukowego)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Metoda warsztatowa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before="40" w:after="40" w:line="240" w:lineRule="auto"/>
              <w:jc w:val="center"/>
            </w:pPr>
            <w:r>
              <w:rPr>
                <w:rFonts w:ascii="ＭＳ ゴシック" w:hAnsi="ＭＳ ゴシック" w:hint="default"/>
                <w:sz w:val="19"/>
                <w:szCs w:val="19"/>
                <w:shd w:val="nil" w:color="auto" w:fill="auto"/>
                <w:rtl w:val="1"/>
                <w:lang w:val="ar-SA" w:bidi="ar-SA"/>
              </w:rPr>
              <w:t>✔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Metoda projektu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Pokaz i obserwacja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Demonstracje d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ź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kowe i/lub video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4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Metody aktywizuj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ce (np.: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„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burza m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zg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”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, technika analizy SWOT, technika drzewka decyzyjnego, metoda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„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kuli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niegowej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”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, konstruowanie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„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map my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li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”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)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Praca w grupach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Inne (jakie?) - 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before="40" w:after="40" w:line="240" w:lineRule="auto"/>
            </w:pP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…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Akapit z listą"/>
        <w:widowControl w:val="0"/>
        <w:spacing w:before="120" w:after="0" w:line="240" w:lineRule="auto"/>
        <w:ind w:left="0" w:firstLine="0"/>
        <w:rPr>
          <w:rFonts w:ascii="Arial" w:cs="Arial" w:hAnsi="Arial" w:eastAsia="Arial"/>
          <w:sz w:val="6"/>
          <w:szCs w:val="6"/>
        </w:rPr>
      </w:pPr>
    </w:p>
    <w:p>
      <w:pPr>
        <w:pStyle w:val="Normalny"/>
        <w:spacing w:after="0" w:line="240" w:lineRule="auto"/>
        <w:rPr>
          <w:rFonts w:ascii="Arial" w:cs="Arial" w:hAnsi="Arial" w:eastAsia="Arial"/>
          <w:sz w:val="18"/>
          <w:szCs w:val="18"/>
        </w:rPr>
      </w:pPr>
    </w:p>
    <w:p>
      <w:pPr>
        <w:pStyle w:val="Akapit z listą"/>
        <w:numPr>
          <w:ilvl w:val="0"/>
          <w:numId w:val="17"/>
        </w:numPr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Sposoby oceniania stopnia osi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gni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cia EK (prosz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wskaza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z proponowanych sposob</w:t>
      </w:r>
      <w:r>
        <w:rPr>
          <w:rFonts w:ascii="Arial" w:hAnsi="Arial" w:hint="default"/>
          <w:sz w:val="20"/>
          <w:szCs w:val="20"/>
          <w:rtl w:val="0"/>
        </w:rPr>
        <w:t>ó</w:t>
      </w:r>
      <w:r>
        <w:rPr>
          <w:rFonts w:ascii="Arial" w:hAnsi="Arial"/>
          <w:sz w:val="20"/>
          <w:szCs w:val="20"/>
          <w:rtl w:val="0"/>
        </w:rPr>
        <w:t>w 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ciwe dla danego EK lub/i zaproponowa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inne)</w:t>
      </w:r>
    </w:p>
    <w:p>
      <w:pPr>
        <w:pStyle w:val="Akapit z listą"/>
        <w:spacing w:after="0" w:line="240" w:lineRule="auto"/>
        <w:ind w:left="1066" w:firstLine="0"/>
        <w:rPr>
          <w:rFonts w:ascii="Arial" w:cs="Arial" w:hAnsi="Arial" w:eastAsia="Arial"/>
          <w:sz w:val="6"/>
          <w:szCs w:val="6"/>
        </w:rPr>
      </w:pPr>
    </w:p>
    <w:tbl>
      <w:tblPr>
        <w:tblW w:w="94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37"/>
        <w:gridCol w:w="765"/>
        <w:gridCol w:w="765"/>
        <w:gridCol w:w="766"/>
        <w:gridCol w:w="765"/>
        <w:gridCol w:w="766"/>
      </w:tblGrid>
      <w:tr>
        <w:tblPrEx>
          <w:shd w:val="clear" w:color="auto" w:fill="ced7e7"/>
        </w:tblPrEx>
        <w:trPr>
          <w:trHeight w:val="469" w:hRule="atLeast"/>
        </w:trPr>
        <w:tc>
          <w:tcPr>
            <w:tcW w:type="dxa" w:w="563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Sposoby oceniania</w:t>
            </w:r>
          </w:p>
        </w:tc>
        <w:tc>
          <w:tcPr>
            <w:tcW w:type="dxa" w:w="382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Akapit z listą"/>
              <w:spacing w:after="0" w:line="240" w:lineRule="auto"/>
              <w:ind w:left="57" w:firstLine="0"/>
              <w:jc w:val="center"/>
              <w:rPr>
                <w:rFonts w:ascii="Arial" w:cs="Arial" w:hAnsi="Arial" w:eastAsia="Arial"/>
                <w:b w:val="1"/>
                <w:bCs w:val="1"/>
                <w:sz w:val="19"/>
                <w:szCs w:val="19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Symbole</w:t>
            </w:r>
          </w:p>
          <w:p>
            <w:pPr>
              <w:pStyle w:val="Normaln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EK dla modu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u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zaj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/przedmiotu</w:t>
            </w:r>
          </w:p>
        </w:tc>
      </w:tr>
      <w:tr>
        <w:tblPrEx>
          <w:shd w:val="clear" w:color="auto" w:fill="ced7e7"/>
        </w:tblPrEx>
        <w:trPr>
          <w:trHeight w:val="444" w:hRule="atLeast"/>
        </w:trPr>
        <w:tc>
          <w:tcPr>
            <w:tcW w:type="dxa" w:w="56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PROSP_01</w:t>
            </w:r>
          </w:p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PROSP_02</w:t>
            </w:r>
          </w:p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PROSP_03</w:t>
            </w:r>
          </w:p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PROSP_04</w:t>
            </w:r>
          </w:p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PROSP_05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Egzamin pisemny</w:t>
            </w:r>
          </w:p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Egzamin ustny</w:t>
            </w:r>
          </w:p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Egzamin z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„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otwart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ksi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ąż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ą”</w:t>
            </w:r>
          </w:p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Kolokwium pisemne</w:t>
            </w:r>
          </w:p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Kolokwium ustne</w:t>
            </w:r>
          </w:p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Test</w:t>
            </w:r>
          </w:p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Projekt</w:t>
            </w:r>
          </w:p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Esej</w:t>
            </w:r>
          </w:p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Raport</w:t>
            </w:r>
          </w:p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40" w:after="40" w:line="240" w:lineRule="auto"/>
            </w:pPr>
            <w:r>
              <w:rPr>
                <w:rFonts w:ascii="ＭＳ ゴシック" w:hAnsi="ＭＳ ゴシック" w:hint="default"/>
                <w:sz w:val="19"/>
                <w:szCs w:val="19"/>
                <w:shd w:val="nil" w:color="auto" w:fill="auto"/>
                <w:rtl w:val="1"/>
                <w:lang w:val="ar-SA" w:bidi="ar-SA"/>
              </w:rPr>
              <w:t>✔</w:t>
            </w:r>
          </w:p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40" w:after="40" w:line="240" w:lineRule="auto"/>
            </w:pPr>
            <w:r>
              <w:rPr>
                <w:rFonts w:ascii="ＭＳ ゴシック" w:hAnsi="ＭＳ ゴシック" w:hint="default"/>
                <w:sz w:val="19"/>
                <w:szCs w:val="19"/>
                <w:shd w:val="nil" w:color="auto" w:fill="auto"/>
                <w:rtl w:val="1"/>
                <w:lang w:val="ar-SA" w:bidi="ar-SA"/>
              </w:rPr>
              <w:t>✔</w:t>
            </w:r>
          </w:p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40" w:after="40" w:line="240" w:lineRule="auto"/>
            </w:pPr>
            <w:r>
              <w:rPr>
                <w:rFonts w:ascii="ＭＳ ゴシック" w:hAnsi="ＭＳ ゴシック" w:hint="default"/>
                <w:sz w:val="19"/>
                <w:szCs w:val="19"/>
                <w:shd w:val="nil" w:color="auto" w:fill="auto"/>
                <w:rtl w:val="1"/>
                <w:lang w:val="ar-SA" w:bidi="ar-SA"/>
              </w:rPr>
              <w:t>✔</w:t>
            </w:r>
          </w:p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Prezentacja multimedialna</w:t>
            </w:r>
          </w:p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Egzamin praktyczny (obserwacja wykonawstwa)</w:t>
            </w:r>
          </w:p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Portfolio</w:t>
            </w:r>
          </w:p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ny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Prowadzenie analizy obiektu lub za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o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enia architektonicznego</w:t>
            </w:r>
          </w:p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40" w:after="40" w:line="240" w:lineRule="auto"/>
            </w:pPr>
            <w:r>
              <w:rPr>
                <w:rFonts w:ascii="ＭＳ ゴシック" w:hAnsi="ＭＳ ゴシック" w:hint="default"/>
                <w:sz w:val="19"/>
                <w:szCs w:val="19"/>
                <w:shd w:val="nil" w:color="auto" w:fill="auto"/>
                <w:rtl w:val="1"/>
                <w:lang w:val="ar-SA" w:bidi="ar-SA"/>
              </w:rPr>
              <w:t>✔</w:t>
            </w:r>
          </w:p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40" w:after="40" w:line="240" w:lineRule="auto"/>
            </w:pPr>
            <w:r>
              <w:rPr>
                <w:rFonts w:ascii="ＭＳ ゴシック" w:hAnsi="ＭＳ ゴシック" w:hint="default"/>
                <w:sz w:val="19"/>
                <w:szCs w:val="19"/>
                <w:shd w:val="nil" w:color="auto" w:fill="auto"/>
                <w:rtl w:val="1"/>
                <w:lang w:val="ar-SA" w:bidi="ar-SA"/>
              </w:rPr>
              <w:t>✔</w:t>
            </w:r>
          </w:p>
        </w:tc>
      </w:tr>
    </w:tbl>
    <w:p>
      <w:pPr>
        <w:pStyle w:val="Akapit z listą"/>
        <w:widowControl w:val="0"/>
        <w:spacing w:after="0" w:line="240" w:lineRule="auto"/>
        <w:ind w:left="0" w:firstLine="0"/>
        <w:rPr>
          <w:rFonts w:ascii="Arial" w:cs="Arial" w:hAnsi="Arial" w:eastAsia="Arial"/>
          <w:sz w:val="6"/>
          <w:szCs w:val="6"/>
        </w:rPr>
      </w:pPr>
    </w:p>
    <w:p>
      <w:pPr>
        <w:pStyle w:val="Normalny"/>
        <w:spacing w:before="120" w:after="10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Akapit z listą"/>
        <w:numPr>
          <w:ilvl w:val="0"/>
          <w:numId w:val="18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Nak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ad pracy studenta i punkty ECTS </w:t>
      </w:r>
    </w:p>
    <w:p>
      <w:pPr>
        <w:pStyle w:val="Akapit z listą"/>
        <w:spacing w:before="120" w:after="100" w:line="240" w:lineRule="auto"/>
        <w:ind w:left="993" w:firstLine="0"/>
        <w:rPr>
          <w:rFonts w:ascii="Arial" w:cs="Arial" w:hAnsi="Arial" w:eastAsia="Arial"/>
          <w:sz w:val="6"/>
          <w:szCs w:val="6"/>
        </w:rPr>
      </w:pPr>
    </w:p>
    <w:tbl>
      <w:tblPr>
        <w:tblW w:w="940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0"/>
        <w:gridCol w:w="4505"/>
        <w:gridCol w:w="4331"/>
      </w:tblGrid>
      <w:tr>
        <w:tblPrEx>
          <w:shd w:val="clear" w:color="auto" w:fill="ced7e7"/>
        </w:tblPrEx>
        <w:trPr>
          <w:trHeight w:val="444" w:hRule="atLeast"/>
        </w:trPr>
        <w:tc>
          <w:tcPr>
            <w:tcW w:type="dxa" w:w="5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Akapit z listą"/>
              <w:spacing w:after="0" w:line="240" w:lineRule="auto"/>
              <w:ind w:left="0" w:firstLine="0"/>
              <w:jc w:val="center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Forma aktywno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ci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Akapit z listą"/>
              <w:spacing w:after="0" w:line="240" w:lineRule="auto"/>
              <w:ind w:left="0" w:firstLine="0"/>
              <w:jc w:val="center"/>
            </w:pP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rednia liczba godzin na zrealizowanie aktywno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 xml:space="preserve">ci 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Akapit z listą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Godziny zaj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ęć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(wg planu studi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w) z nauczycielem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Akapit z listą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57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Akapit z listą"/>
              <w:spacing w:after="0" w:line="240" w:lineRule="auto"/>
              <w:ind w:left="113" w:right="113" w:firstLine="0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Praca w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asna studenta*</w:t>
            </w:r>
          </w:p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Akapit z listą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Przygotowanie do zaj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ęć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Akapit z listą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Akapit z listą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Czytanie wskazanej literatury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Akapit z listą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444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Akapit z listą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Przygotowanie pracy pisemnej, raportu, prezentacji, demonstracji, itp. 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Akapit z listą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Akapit z listą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Przygotowanie projektu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Akapit z listą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Przygotowanie pracy semestralnej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Akapit z listą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Przygotowanie do egzaminu / zaliczenia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Akapit z listą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Inne (jakie?) -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Akapit z listą"/>
              <w:spacing w:after="0" w:line="240" w:lineRule="auto"/>
              <w:ind w:left="0" w:firstLine="0"/>
            </w:pP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…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5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Akapit z listą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SUMA GODZIN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Akapit z listą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120</w:t>
            </w:r>
          </w:p>
        </w:tc>
      </w:tr>
      <w:tr>
        <w:tblPrEx>
          <w:shd w:val="clear" w:color="auto" w:fill="ced7e7"/>
        </w:tblPrEx>
        <w:trPr>
          <w:trHeight w:val="444" w:hRule="atLeast"/>
        </w:trPr>
        <w:tc>
          <w:tcPr>
            <w:tcW w:type="dxa" w:w="5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Akapit z listą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LICZBA PUNKT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 ECTS DLA MODU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U ZAJ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/PRZEDMIOTU</w:t>
            </w:r>
          </w:p>
        </w:tc>
        <w:tc>
          <w:tcPr>
            <w:tcW w:type="dxa" w:w="4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Akapit z listą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9406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Akapit z listą"/>
              <w:spacing w:after="0" w:line="240" w:lineRule="auto"/>
              <w:ind w:left="0" w:firstLine="0"/>
              <w:rPr>
                <w:rFonts w:ascii="Arial" w:cs="Arial" w:hAnsi="Arial" w:eastAsia="Arial"/>
                <w:sz w:val="6"/>
                <w:szCs w:val="6"/>
                <w:shd w:val="nil" w:color="auto" w:fill="auto"/>
              </w:rPr>
            </w:pPr>
          </w:p>
          <w:p>
            <w:pPr>
              <w:pStyle w:val="Akapit z listą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* prosz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wskaza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 xml:space="preserve">z proponowanych </w:t>
            </w:r>
            <w:r>
              <w:rPr>
                <w:rFonts w:ascii="Arial" w:hAnsi="Arial"/>
                <w:sz w:val="16"/>
                <w:szCs w:val="16"/>
                <w:u w:val="single"/>
                <w:shd w:val="nil" w:color="auto" w:fill="auto"/>
                <w:rtl w:val="0"/>
              </w:rPr>
              <w:t>przyk</w:t>
            </w:r>
            <w:r>
              <w:rPr>
                <w:rFonts w:ascii="Arial" w:hAnsi="Arial" w:hint="default"/>
                <w:sz w:val="16"/>
                <w:szCs w:val="16"/>
                <w:u w:val="single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6"/>
                <w:szCs w:val="16"/>
                <w:u w:val="single"/>
                <w:shd w:val="nil" w:color="auto" w:fill="auto"/>
                <w:rtl w:val="0"/>
              </w:rPr>
              <w:t>ad</w:t>
            </w:r>
            <w:r>
              <w:rPr>
                <w:rFonts w:ascii="Arial" w:hAnsi="Arial" w:hint="default"/>
                <w:sz w:val="16"/>
                <w:szCs w:val="16"/>
                <w:u w:val="single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16"/>
                <w:szCs w:val="16"/>
                <w:u w:val="single"/>
                <w:shd w:val="nil" w:color="auto" w:fill="auto"/>
                <w:rtl w:val="0"/>
              </w:rPr>
              <w:t>w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 xml:space="preserve"> pracy w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asnej studenta w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a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ciwe dla opisywanego modu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u lub/i zaproponowa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inne</w:t>
            </w:r>
            <w:r>
              <w:rPr>
                <w:rFonts w:ascii="Arial" w:cs="Arial" w:hAnsi="Arial" w:eastAsia="Arial"/>
                <w:sz w:val="16"/>
                <w:szCs w:val="16"/>
                <w:shd w:val="nil" w:color="auto" w:fill="auto"/>
              </w:rPr>
            </w:r>
          </w:p>
        </w:tc>
      </w:tr>
    </w:tbl>
    <w:p>
      <w:pPr>
        <w:pStyle w:val="Akapit z listą"/>
        <w:widowControl w:val="0"/>
        <w:spacing w:before="120" w:after="100" w:line="240" w:lineRule="auto"/>
        <w:ind w:left="108" w:hanging="108"/>
        <w:rPr>
          <w:rFonts w:ascii="Arial" w:cs="Arial" w:hAnsi="Arial" w:eastAsia="Arial"/>
          <w:sz w:val="6"/>
          <w:szCs w:val="6"/>
        </w:rPr>
      </w:pPr>
    </w:p>
    <w:p>
      <w:pPr>
        <w:pStyle w:val="Normalny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Akapit z listą"/>
        <w:numPr>
          <w:ilvl w:val="0"/>
          <w:numId w:val="19"/>
        </w:numPr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Kryteria oceniania wg skali stosowanej w UAM:</w:t>
      </w:r>
    </w:p>
    <w:p>
      <w:pPr>
        <w:pStyle w:val="Akapit z listą"/>
        <w:spacing w:after="0" w:line="240" w:lineRule="auto"/>
        <w:ind w:left="992" w:firstLine="0"/>
        <w:rPr>
          <w:rFonts w:ascii="Arial" w:cs="Arial" w:hAnsi="Arial" w:eastAsia="Arial"/>
          <w:sz w:val="10"/>
          <w:szCs w:val="10"/>
        </w:rPr>
      </w:pPr>
    </w:p>
    <w:p>
      <w:pPr>
        <w:pStyle w:val="Akapit z listą"/>
        <w:spacing w:after="0" w:line="240" w:lineRule="auto"/>
        <w:ind w:left="992" w:firstLine="0"/>
        <w:rPr>
          <w:rFonts w:ascii="Arial" w:cs="Arial" w:hAnsi="Arial" w:eastAsia="Arial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sz w:val="20"/>
          <w:szCs w:val="20"/>
          <w:rtl w:val="0"/>
        </w:rPr>
        <w:t>bardzo dobry (bdb; 5,0):</w:t>
      </w:r>
    </w:p>
    <w:p>
      <w:pPr>
        <w:pStyle w:val="Akapit z listą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dobry plus (+db; 4,5):</w:t>
      </w:r>
    </w:p>
    <w:p>
      <w:pPr>
        <w:pStyle w:val="Akapit z listą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dobry (db; 4,0):</w:t>
      </w:r>
    </w:p>
    <w:p>
      <w:pPr>
        <w:pStyle w:val="Akapit z listą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dostateczny plus (+dst; 3,5):</w:t>
      </w:r>
    </w:p>
    <w:p>
      <w:pPr>
        <w:pStyle w:val="Akapit z listą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dostateczny (dst; 3,0):</w:t>
      </w:r>
    </w:p>
    <w:p>
      <w:pPr>
        <w:pStyle w:val="Akapit z listą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niedostateczny (ndst; 2,0):</w:t>
      </w:r>
    </w:p>
    <w:p>
      <w:pPr>
        <w:pStyle w:val="Akapit z listą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</w:p>
    <w:p>
      <w:pPr>
        <w:pStyle w:val="Akapit z listą"/>
        <w:spacing w:before="120" w:after="100" w:line="240" w:lineRule="auto"/>
        <w:ind w:left="0" w:firstLine="0"/>
      </w:pPr>
      <w:r>
        <w:rPr>
          <w:rFonts w:ascii="Arial" w:cs="Arial" w:hAnsi="Arial" w:eastAsia="Arial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1304" w:right="1247" w:bottom="1247" w:left="124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ＭＳ ゴシック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topka"/>
      <w:jc w:val="right"/>
    </w:pPr>
    <w:r>
      <w:rPr>
        <w:rFonts w:ascii="Arial" w:hAnsi="Arial"/>
        <w:sz w:val="16"/>
        <w:szCs w:val="16"/>
        <w:rtl w:val="0"/>
      </w:rPr>
      <w:fldChar w:fldCharType="begin" w:fldLock="0"/>
    </w:r>
    <w:r>
      <w:rPr>
        <w:rFonts w:ascii="Arial" w:hAnsi="Arial"/>
        <w:sz w:val="16"/>
        <w:szCs w:val="16"/>
        <w:rtl w:val="0"/>
      </w:rPr>
      <w:instrText xml:space="preserve"> PAGE </w:instrText>
    </w:r>
    <w:r>
      <w:rPr>
        <w:rFonts w:ascii="Arial" w:hAnsi="Arial"/>
        <w:sz w:val="16"/>
        <w:szCs w:val="16"/>
        <w:rtl w:val="0"/>
      </w:rPr>
      <w:fldChar w:fldCharType="separate" w:fldLock="0"/>
    </w:r>
    <w:r>
      <w:rPr>
        <w:rFonts w:ascii="Arial" w:hAnsi="Arial"/>
        <w:sz w:val="16"/>
        <w:szCs w:val="16"/>
        <w:rtl w:val="0"/>
      </w:rPr>
    </w:r>
    <w:r>
      <w:rPr>
        <w:rFonts w:ascii="Arial" w:hAnsi="Arial"/>
        <w:sz w:val="16"/>
        <w:szCs w:val="16"/>
        <w:rtl w:val="0"/>
      </w:rPr>
      <w:fldChar w:fldCharType="end" w:fldLock="0"/>
    </w:r>
    <w:r>
      <w:rPr>
        <w:rFonts w:ascii="Arial" w:hAnsi="Arial"/>
        <w:sz w:val="16"/>
        <w:szCs w:val="16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upperRoman"/>
      <w:suff w:val="tab"/>
      <w:lvlText w:val="%1."/>
      <w:lvlJc w:val="left"/>
      <w:pPr>
        <w:ind w:left="28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tab"/>
      <w:lvlText w:val="%2."/>
      <w:lvlJc w:val="left"/>
      <w:pPr>
        <w:ind w:left="824" w:hanging="45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364" w:hanging="6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084" w:hanging="67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04" w:hanging="6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524" w:hanging="59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244" w:hanging="63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964" w:hanging="6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684" w:hanging="55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99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53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73" w:hanging="6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93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13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33" w:hanging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53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73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93" w:hanging="5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3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59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75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‒"/>
      <w:lvlJc w:val="left"/>
      <w:pPr>
        <w:ind w:left="1276" w:hanging="283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996" w:hanging="283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716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436" w:hanging="283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156" w:hanging="283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876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596" w:hanging="283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316" w:hanging="283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036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decimal"/>
      <w:suff w:val="tab"/>
      <w:lvlText w:val="%1.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nothing"/>
        <w:lvlText w:val="%2."/>
        <w:lvlJc w:val="left"/>
        <w:pPr>
          <w:ind w:left="1638" w:hanging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073"/>
          </w:tabs>
          <w:ind w:left="2358" w:hanging="10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793"/>
          </w:tabs>
          <w:ind w:left="3078" w:hanging="10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513"/>
          </w:tabs>
          <w:ind w:left="3798" w:hanging="10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233"/>
          </w:tabs>
          <w:ind w:left="4518" w:hanging="10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953"/>
          </w:tabs>
          <w:ind w:left="5238" w:hanging="10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673"/>
          </w:tabs>
          <w:ind w:left="5958" w:hanging="10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393"/>
          </w:tabs>
          <w:ind w:left="6678" w:hanging="9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ind w:left="965" w:hanging="3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nothing"/>
        <w:lvlText w:val="%2."/>
        <w:lvlJc w:val="left"/>
        <w:pPr>
          <w:ind w:left="1612" w:hanging="3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1926"/>
          </w:tabs>
          <w:ind w:left="2211" w:hanging="8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3057" w:hanging="3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  <w:pPr>
          <w:ind w:left="3779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093"/>
          </w:tabs>
          <w:ind w:left="4378" w:hanging="8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798"/>
          </w:tabs>
          <w:ind w:left="5083" w:hanging="9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520"/>
          </w:tabs>
          <w:ind w:left="5805" w:hanging="8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261"/>
          </w:tabs>
          <w:ind w:left="6546" w:hanging="8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  <w:num w:numId="7">
    <w:abstractNumId w:val="0"/>
    <w:lvlOverride w:ilvl="0">
      <w:startOverride w:val="2"/>
    </w:lvlOverride>
  </w:num>
  <w:num w:numId="8">
    <w:abstractNumId w:val="5"/>
  </w:num>
  <w:num w:numId="9">
    <w:abstractNumId w:val="4"/>
  </w:num>
  <w:num w:numId="10">
    <w:abstractNumId w:val="4"/>
    <w:lvlOverride w:ilvl="0">
      <w:startOverride w:val="4"/>
    </w:lvlOverride>
  </w:num>
  <w:num w:numId="11">
    <w:abstractNumId w:val="4"/>
    <w:lvlOverride w:ilvl="0">
      <w:startOverride w:val="5"/>
    </w:lvlOverride>
  </w:num>
  <w:num w:numId="12">
    <w:abstractNumId w:val="7"/>
  </w:num>
  <w:num w:numId="13">
    <w:abstractNumId w:val="6"/>
  </w:num>
  <w:num w:numId="14">
    <w:abstractNumId w:val="4"/>
    <w:lvlOverride w:ilvl="0">
      <w:startOverride w:val="6"/>
    </w:lvlOverride>
  </w:num>
  <w:num w:numId="15">
    <w:abstractNumId w:val="9"/>
  </w:num>
  <w:num w:numId="16">
    <w:abstractNumId w:val="8"/>
  </w:num>
  <w:num w:numId="17">
    <w:abstractNumId w:val="8"/>
    <w:lvlOverride w:ilvl="0">
      <w:startOverride w:val="2"/>
    </w:lvlOverride>
  </w:num>
  <w:num w:numId="18">
    <w:abstractNumId w:val="8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ind w:left="10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7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50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2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9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66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3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1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82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8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ind w:left="99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71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43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15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87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59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31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03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75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opka">
    <w:name w:val="Stopka"/>
    <w:next w:val="Stopka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Akapit z listą">
    <w:name w:val="Akapit z listą"/>
    <w:next w:val="Akapit z listą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8"/>
      </w:numPr>
    </w:pPr>
  </w:style>
  <w:style w:type="paragraph" w:styleId="Normalny (Web)">
    <w:name w:val="Normalny (Web)"/>
    <w:next w:val="Normalny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4">
    <w:name w:val="Imported Style 4"/>
    <w:pPr>
      <w:numPr>
        <w:numId w:val="12"/>
      </w:numPr>
    </w:pPr>
  </w:style>
  <w:style w:type="numbering" w:styleId="Imported Style 5">
    <w:name w:val="Imported Style 5"/>
    <w:pPr>
      <w:numPr>
        <w:numId w:val="1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